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3B7D0" w14:textId="77777777" w:rsidR="009F3D94" w:rsidRDefault="009F3D94"/>
    <w:p w14:paraId="1914C9F1" w14:textId="77777777" w:rsidR="00184CBD" w:rsidRDefault="00184CBD"/>
    <w:p w14:paraId="3EF634A4" w14:textId="77777777" w:rsidR="00184CBD" w:rsidRDefault="00184CBD"/>
    <w:p w14:paraId="0642BFCA" w14:textId="77777777" w:rsidR="00184CBD" w:rsidRDefault="00184CBD"/>
    <w:p w14:paraId="0A6436DC" w14:textId="77777777" w:rsidR="00184CBD" w:rsidRDefault="00184CBD"/>
    <w:p w14:paraId="31599773" w14:textId="77777777" w:rsidR="00184CBD" w:rsidRDefault="00184CBD"/>
    <w:p w14:paraId="79A96791" w14:textId="77777777" w:rsidR="00184CBD" w:rsidRDefault="00184CBD"/>
    <w:p w14:paraId="0D108A86" w14:textId="15DFF154" w:rsidR="00184CBD" w:rsidRPr="00FA0C92" w:rsidRDefault="00FA0C92" w:rsidP="00FA0C92">
      <w:pPr>
        <w:jc w:val="center"/>
        <w:rPr>
          <w:rFonts w:ascii="HG丸ｺﾞｼｯｸM-PRO" w:eastAsia="HG丸ｺﾞｼｯｸM-PRO" w:hAnsi="HG丸ｺﾞｼｯｸM-PRO"/>
          <w:b/>
          <w:bCs/>
          <w:sz w:val="56"/>
          <w:szCs w:val="72"/>
        </w:rPr>
      </w:pPr>
      <w:r w:rsidRPr="00FA0C92">
        <w:rPr>
          <w:rFonts w:ascii="HG丸ｺﾞｼｯｸM-PRO" w:eastAsia="HG丸ｺﾞｼｯｸM-PRO" w:hAnsi="HG丸ｺﾞｼｯｸM-PRO" w:hint="eastAsia"/>
          <w:b/>
          <w:bCs/>
          <w:sz w:val="56"/>
          <w:szCs w:val="72"/>
        </w:rPr>
        <w:t>感染症対応マニュアル</w:t>
      </w:r>
    </w:p>
    <w:p w14:paraId="445E319D" w14:textId="77777777" w:rsidR="00184CBD" w:rsidRDefault="00184CBD"/>
    <w:p w14:paraId="244E017B" w14:textId="77777777" w:rsidR="00184CBD" w:rsidRDefault="00184CBD"/>
    <w:p w14:paraId="6E49F875" w14:textId="77777777" w:rsidR="00184CBD" w:rsidRDefault="00184CBD"/>
    <w:p w14:paraId="36A9F363" w14:textId="77777777" w:rsidR="00184CBD" w:rsidRDefault="00184CBD"/>
    <w:p w14:paraId="3D1A1BE7" w14:textId="77777777" w:rsidR="00184CBD" w:rsidRDefault="00184CBD"/>
    <w:p w14:paraId="69BD0673" w14:textId="77777777" w:rsidR="00184CBD" w:rsidRDefault="00184CBD"/>
    <w:p w14:paraId="7DEFFD8D" w14:textId="77777777" w:rsidR="00184CBD" w:rsidRDefault="00184CBD"/>
    <w:p w14:paraId="59E1E672" w14:textId="77777777" w:rsidR="00184CBD" w:rsidRDefault="00184CBD"/>
    <w:p w14:paraId="58EF800B" w14:textId="77777777" w:rsidR="00184CBD" w:rsidRDefault="00184CBD"/>
    <w:p w14:paraId="3E54A9B4" w14:textId="77777777" w:rsidR="00184CBD" w:rsidRDefault="00184CBD"/>
    <w:p w14:paraId="6AEBF7CB" w14:textId="77777777" w:rsidR="00184CBD" w:rsidRDefault="00184CBD"/>
    <w:p w14:paraId="592EFB6D" w14:textId="34C5F7F7" w:rsidR="00184CBD" w:rsidRPr="00FA0C92" w:rsidRDefault="002A2499" w:rsidP="00FA0C92">
      <w:pPr>
        <w:jc w:val="center"/>
        <w:rPr>
          <w:rFonts w:ascii="HG丸ｺﾞｼｯｸM-PRO" w:eastAsia="HG丸ｺﾞｼｯｸM-PRO" w:hAnsi="HG丸ｺﾞｼｯｸM-PRO"/>
          <w:sz w:val="48"/>
          <w:szCs w:val="52"/>
        </w:rPr>
      </w:pPr>
      <w:r>
        <w:rPr>
          <w:rFonts w:ascii="HG丸ｺﾞｼｯｸM-PRO" w:eastAsia="HG丸ｺﾞｼｯｸM-PRO" w:hAnsi="HG丸ｺﾞｼｯｸM-PRO" w:hint="eastAsia"/>
          <w:sz w:val="48"/>
          <w:szCs w:val="52"/>
        </w:rPr>
        <w:t>こども共和国　そらまめ</w:t>
      </w:r>
    </w:p>
    <w:p w14:paraId="451472A7" w14:textId="77777777" w:rsidR="00184CBD" w:rsidRDefault="00184CBD"/>
    <w:p w14:paraId="780FC947" w14:textId="77777777" w:rsidR="00184CBD" w:rsidRDefault="00184CBD"/>
    <w:p w14:paraId="573556D9" w14:textId="77777777" w:rsidR="00184CBD" w:rsidRDefault="00184CBD"/>
    <w:p w14:paraId="3D108055" w14:textId="77777777" w:rsidR="00184CBD" w:rsidRDefault="00184CBD"/>
    <w:p w14:paraId="61827320" w14:textId="77777777" w:rsidR="00184CBD" w:rsidRDefault="00184CBD"/>
    <w:p w14:paraId="3B86B553" w14:textId="77777777" w:rsidR="00184CBD" w:rsidRDefault="00184CBD"/>
    <w:p w14:paraId="6DF13736" w14:textId="77777777" w:rsidR="00184CBD" w:rsidRDefault="00184CBD"/>
    <w:p w14:paraId="0436345A" w14:textId="77777777" w:rsidR="00184CBD" w:rsidRDefault="00184CBD"/>
    <w:p w14:paraId="7772B917" w14:textId="77777777" w:rsidR="00184CBD" w:rsidRDefault="00184CBD"/>
    <w:p w14:paraId="6328D0B3" w14:textId="77777777" w:rsidR="00184CBD" w:rsidRDefault="00184CBD"/>
    <w:p w14:paraId="08F17FDE" w14:textId="77777777" w:rsidR="00184CBD" w:rsidRDefault="00184CBD"/>
    <w:p w14:paraId="5EA6CFC9" w14:textId="77777777" w:rsidR="00184CBD" w:rsidRDefault="00184CBD"/>
    <w:p w14:paraId="48814DC0" w14:textId="77777777" w:rsidR="00184CBD" w:rsidRDefault="00184CBD"/>
    <w:p w14:paraId="7DDE8327" w14:textId="77777777" w:rsidR="00184CBD" w:rsidRDefault="00184CBD"/>
    <w:p w14:paraId="13A90A43" w14:textId="77777777" w:rsidR="00184CBD" w:rsidRDefault="00184CBD"/>
    <w:p w14:paraId="033BD640" w14:textId="77777777" w:rsidR="00184CBD" w:rsidRDefault="00184CBD"/>
    <w:p w14:paraId="22227A27" w14:textId="77777777" w:rsidR="00184CBD" w:rsidRDefault="00184CBD"/>
    <w:p w14:paraId="7A9BFE1B" w14:textId="77777777" w:rsidR="00184CBD" w:rsidRDefault="00184CBD"/>
    <w:p w14:paraId="0EF4A6EF" w14:textId="77777777" w:rsidR="00184CBD" w:rsidRDefault="00184CBD"/>
    <w:p w14:paraId="37928E33" w14:textId="6C46CB60" w:rsidR="00184CBD" w:rsidRPr="00184CBD" w:rsidRDefault="00184CBD" w:rsidP="00184CBD">
      <w:pPr>
        <w:pStyle w:val="a9"/>
        <w:numPr>
          <w:ilvl w:val="0"/>
          <w:numId w:val="6"/>
        </w:numPr>
        <w:rPr>
          <w:rFonts w:ascii="HG丸ｺﾞｼｯｸM-PRO" w:eastAsia="HG丸ｺﾞｼｯｸM-PRO" w:hAnsi="HG丸ｺﾞｼｯｸM-PRO"/>
          <w:b/>
          <w:bCs/>
          <w:sz w:val="24"/>
          <w:szCs w:val="28"/>
        </w:rPr>
      </w:pPr>
      <w:r w:rsidRPr="00184CBD">
        <w:rPr>
          <w:rFonts w:ascii="HG丸ｺﾞｼｯｸM-PRO" w:eastAsia="HG丸ｺﾞｼｯｸM-PRO" w:hAnsi="HG丸ｺﾞｼｯｸM-PRO" w:hint="eastAsia"/>
          <w:b/>
          <w:bCs/>
          <w:sz w:val="24"/>
          <w:szCs w:val="28"/>
        </w:rPr>
        <w:lastRenderedPageBreak/>
        <w:t>職員の健康管理と環境管理</w:t>
      </w:r>
    </w:p>
    <w:p w14:paraId="593C0A60" w14:textId="77777777" w:rsidR="00184CBD" w:rsidRDefault="00184CBD" w:rsidP="00184CBD">
      <w:pPr>
        <w:rPr>
          <w:rFonts w:ascii="HG丸ｺﾞｼｯｸM-PRO" w:eastAsia="HG丸ｺﾞｼｯｸM-PRO" w:hAnsi="HG丸ｺﾞｼｯｸM-PRO"/>
          <w:b/>
          <w:bCs/>
          <w:sz w:val="24"/>
          <w:szCs w:val="28"/>
        </w:rPr>
      </w:pPr>
    </w:p>
    <w:p w14:paraId="421E1B6D" w14:textId="08842620" w:rsidR="00184CBD" w:rsidRPr="00184CBD" w:rsidRDefault="00184CBD" w:rsidP="00184CBD">
      <w:pPr>
        <w:pStyle w:val="a9"/>
        <w:numPr>
          <w:ilvl w:val="0"/>
          <w:numId w:val="2"/>
        </w:numPr>
        <w:rPr>
          <w:rFonts w:ascii="HG丸ｺﾞｼｯｸM-PRO" w:eastAsia="HG丸ｺﾞｼｯｸM-PRO" w:hAnsi="HG丸ｺﾞｼｯｸM-PRO"/>
          <w:b/>
          <w:bCs/>
          <w:sz w:val="24"/>
          <w:szCs w:val="28"/>
        </w:rPr>
      </w:pPr>
      <w:r w:rsidRPr="00184CBD">
        <w:rPr>
          <w:rFonts w:ascii="HG丸ｺﾞｼｯｸM-PRO" w:eastAsia="HG丸ｺﾞｼｯｸM-PRO" w:hAnsi="HG丸ｺﾞｼｯｸM-PRO" w:hint="eastAsia"/>
          <w:b/>
          <w:bCs/>
          <w:sz w:val="24"/>
          <w:szCs w:val="28"/>
        </w:rPr>
        <w:t>健康管理</w:t>
      </w:r>
    </w:p>
    <w:p w14:paraId="3AE89995" w14:textId="77777777" w:rsidR="00184CBD" w:rsidRPr="00184CBD" w:rsidRDefault="00184CBD" w:rsidP="00184CBD">
      <w:pPr>
        <w:pStyle w:val="a9"/>
        <w:numPr>
          <w:ilvl w:val="0"/>
          <w:numId w:val="3"/>
        </w:numPr>
        <w:rPr>
          <w:rFonts w:ascii="HG丸ｺﾞｼｯｸM-PRO" w:eastAsia="HG丸ｺﾞｼｯｸM-PRO" w:hAnsi="HG丸ｺﾞｼｯｸM-PRO"/>
          <w:sz w:val="24"/>
          <w:szCs w:val="28"/>
        </w:rPr>
      </w:pPr>
      <w:r w:rsidRPr="00184CBD">
        <w:rPr>
          <w:rFonts w:ascii="HG丸ｺﾞｼｯｸM-PRO" w:eastAsia="HG丸ｺﾞｼｯｸM-PRO" w:hAnsi="HG丸ｺﾞｼｯｸM-PRO"/>
          <w:sz w:val="24"/>
          <w:szCs w:val="28"/>
        </w:rPr>
        <w:t>出勤前に体温を計測し、発熱や咳、咽</w:t>
      </w:r>
      <w:r w:rsidRPr="00184CBD">
        <w:rPr>
          <w:rFonts w:ascii="HG丸ｺﾞｼｯｸM-PRO" w:eastAsia="HG丸ｺﾞｼｯｸM-PRO" w:hAnsi="HG丸ｺﾞｼｯｸM-PRO" w:hint="eastAsia"/>
          <w:sz w:val="24"/>
          <w:szCs w:val="28"/>
        </w:rPr>
        <w:t>頭痛などの呼吸器症状等が認められる場合には出勤しないことを徹底しましょう。</w:t>
      </w:r>
    </w:p>
    <w:p w14:paraId="3D28B296" w14:textId="5756E052" w:rsidR="00184CBD" w:rsidRPr="00184CBD" w:rsidRDefault="00184CBD" w:rsidP="00184CBD">
      <w:pPr>
        <w:pStyle w:val="a9"/>
        <w:numPr>
          <w:ilvl w:val="0"/>
          <w:numId w:val="3"/>
        </w:numPr>
        <w:rPr>
          <w:rFonts w:ascii="HG丸ｺﾞｼｯｸM-PRO" w:eastAsia="HG丸ｺﾞｼｯｸM-PRO" w:hAnsi="HG丸ｺﾞｼｯｸM-PRO"/>
          <w:sz w:val="24"/>
          <w:szCs w:val="28"/>
        </w:rPr>
      </w:pPr>
      <w:r w:rsidRPr="00184CBD">
        <w:rPr>
          <w:rFonts w:ascii="HG丸ｺﾞｼｯｸM-PRO" w:eastAsia="HG丸ｺﾞｼｯｸM-PRO" w:hAnsi="HG丸ｺﾞｼｯｸM-PRO"/>
          <w:sz w:val="24"/>
          <w:szCs w:val="28"/>
        </w:rPr>
        <w:t>睡眠や栄養を十分にとるなど、感染症</w:t>
      </w:r>
      <w:r w:rsidRPr="00184CBD">
        <w:rPr>
          <w:rFonts w:ascii="HG丸ｺﾞｼｯｸM-PRO" w:eastAsia="HG丸ｺﾞｼｯｸM-PRO" w:hAnsi="HG丸ｺﾞｼｯｸM-PRO" w:hint="eastAsia"/>
          <w:sz w:val="24"/>
          <w:szCs w:val="28"/>
        </w:rPr>
        <w:t>に対する抵抗力の向上に努めましょう。</w:t>
      </w:r>
    </w:p>
    <w:p w14:paraId="5047F53F" w14:textId="77777777" w:rsidR="00184CBD" w:rsidRDefault="00184CBD" w:rsidP="00184CBD">
      <w:pPr>
        <w:rPr>
          <w:rFonts w:ascii="HG丸ｺﾞｼｯｸM-PRO" w:eastAsia="HG丸ｺﾞｼｯｸM-PRO" w:hAnsi="HG丸ｺﾞｼｯｸM-PRO"/>
          <w:b/>
          <w:bCs/>
          <w:sz w:val="24"/>
          <w:szCs w:val="28"/>
        </w:rPr>
      </w:pPr>
    </w:p>
    <w:p w14:paraId="574FF9AC" w14:textId="2B346BC7" w:rsidR="00184CBD" w:rsidRDefault="00184CBD" w:rsidP="00184CBD">
      <w:pPr>
        <w:pStyle w:val="a9"/>
        <w:numPr>
          <w:ilvl w:val="0"/>
          <w:numId w:val="2"/>
        </w:numPr>
        <w:rPr>
          <w:rFonts w:ascii="HG丸ｺﾞｼｯｸM-PRO" w:eastAsia="HG丸ｺﾞｼｯｸM-PRO" w:hAnsi="HG丸ｺﾞｼｯｸM-PRO"/>
          <w:b/>
          <w:bCs/>
          <w:sz w:val="24"/>
          <w:szCs w:val="28"/>
        </w:rPr>
      </w:pPr>
      <w:r>
        <w:rPr>
          <w:rFonts w:ascii="HG丸ｺﾞｼｯｸM-PRO" w:eastAsia="HG丸ｺﾞｼｯｸM-PRO" w:hAnsi="HG丸ｺﾞｼｯｸM-PRO" w:hint="eastAsia"/>
          <w:b/>
          <w:bCs/>
          <w:sz w:val="24"/>
          <w:szCs w:val="28"/>
        </w:rPr>
        <w:t>環境管理</w:t>
      </w:r>
    </w:p>
    <w:p w14:paraId="41449FEA" w14:textId="07F7508F" w:rsidR="00184CBD" w:rsidRPr="00FA0C92" w:rsidRDefault="00184CBD" w:rsidP="00FA0C92">
      <w:pPr>
        <w:ind w:firstLineChars="100" w:firstLine="240"/>
        <w:rPr>
          <w:rFonts w:ascii="HG丸ｺﾞｼｯｸM-PRO" w:eastAsia="HG丸ｺﾞｼｯｸM-PRO" w:hAnsi="HG丸ｺﾞｼｯｸM-PRO"/>
          <w:sz w:val="24"/>
          <w:szCs w:val="28"/>
        </w:rPr>
      </w:pPr>
      <w:r w:rsidRPr="00FA0C92">
        <w:rPr>
          <w:rFonts w:ascii="HG丸ｺﾞｼｯｸM-PRO" w:eastAsia="HG丸ｺﾞｼｯｸM-PRO" w:hAnsi="HG丸ｺﾞｼｯｸM-PRO" w:hint="eastAsia"/>
          <w:sz w:val="24"/>
          <w:szCs w:val="28"/>
        </w:rPr>
        <w:t>体調がすぐれないときは、出勤を見合わせることや医療機関への受診を勧奨しましょう。</w:t>
      </w:r>
    </w:p>
    <w:p w14:paraId="0F2E0E32" w14:textId="77777777" w:rsidR="00184CBD" w:rsidRDefault="00184CBD" w:rsidP="00184CBD">
      <w:pPr>
        <w:rPr>
          <w:rFonts w:ascii="HG丸ｺﾞｼｯｸM-PRO" w:eastAsia="HG丸ｺﾞｼｯｸM-PRO" w:hAnsi="HG丸ｺﾞｼｯｸM-PRO"/>
          <w:b/>
          <w:bCs/>
          <w:sz w:val="24"/>
          <w:szCs w:val="28"/>
        </w:rPr>
      </w:pPr>
    </w:p>
    <w:p w14:paraId="5B30FC26" w14:textId="7556D5E5" w:rsidR="00184CBD" w:rsidRDefault="00184CBD" w:rsidP="00184CBD">
      <w:pPr>
        <w:pStyle w:val="a9"/>
        <w:numPr>
          <w:ilvl w:val="0"/>
          <w:numId w:val="6"/>
        </w:numPr>
        <w:rPr>
          <w:rFonts w:ascii="HG丸ｺﾞｼｯｸM-PRO" w:eastAsia="HG丸ｺﾞｼｯｸM-PRO" w:hAnsi="HG丸ｺﾞｼｯｸM-PRO"/>
          <w:b/>
          <w:bCs/>
          <w:sz w:val="24"/>
          <w:szCs w:val="28"/>
        </w:rPr>
      </w:pPr>
      <w:r>
        <w:rPr>
          <w:rFonts w:ascii="HG丸ｺﾞｼｯｸM-PRO" w:eastAsia="HG丸ｺﾞｼｯｸM-PRO" w:hAnsi="HG丸ｺﾞｼｯｸM-PRO" w:hint="eastAsia"/>
          <w:b/>
          <w:bCs/>
          <w:sz w:val="24"/>
          <w:szCs w:val="28"/>
        </w:rPr>
        <w:t>感染対策</w:t>
      </w:r>
    </w:p>
    <w:p w14:paraId="2906A600" w14:textId="77777777" w:rsidR="00184CBD" w:rsidRDefault="00184CBD" w:rsidP="00184CBD">
      <w:pPr>
        <w:pStyle w:val="a9"/>
        <w:ind w:left="440"/>
        <w:rPr>
          <w:rFonts w:ascii="HG丸ｺﾞｼｯｸM-PRO" w:eastAsia="HG丸ｺﾞｼｯｸM-PRO" w:hAnsi="HG丸ｺﾞｼｯｸM-PRO"/>
          <w:b/>
          <w:bCs/>
          <w:sz w:val="24"/>
          <w:szCs w:val="28"/>
        </w:rPr>
      </w:pPr>
    </w:p>
    <w:p w14:paraId="277BCD21" w14:textId="590A4C83" w:rsidR="00184CBD" w:rsidRDefault="00184CBD" w:rsidP="00184CBD">
      <w:pPr>
        <w:pStyle w:val="a9"/>
        <w:numPr>
          <w:ilvl w:val="0"/>
          <w:numId w:val="8"/>
        </w:numPr>
        <w:rPr>
          <w:rFonts w:ascii="HG丸ｺﾞｼｯｸM-PRO" w:eastAsia="HG丸ｺﾞｼｯｸM-PRO" w:hAnsi="HG丸ｺﾞｼｯｸM-PRO"/>
          <w:b/>
          <w:bCs/>
          <w:sz w:val="24"/>
          <w:szCs w:val="28"/>
        </w:rPr>
      </w:pPr>
      <w:r w:rsidRPr="00184CBD">
        <w:rPr>
          <w:rFonts w:ascii="HG丸ｺﾞｼｯｸM-PRO" w:eastAsia="HG丸ｺﾞｼｯｸM-PRO" w:hAnsi="HG丸ｺﾞｼｯｸM-PRO" w:hint="eastAsia"/>
          <w:b/>
          <w:bCs/>
          <w:sz w:val="24"/>
          <w:szCs w:val="28"/>
        </w:rPr>
        <w:t>病原体（感染源）の排除</w:t>
      </w:r>
    </w:p>
    <w:p w14:paraId="00CD9815" w14:textId="325AAC99" w:rsidR="00184CBD" w:rsidRDefault="00184CBD" w:rsidP="00184CBD">
      <w:pPr>
        <w:ind w:left="240"/>
        <w:rPr>
          <w:rFonts w:ascii="HG丸ｺﾞｼｯｸM-PRO" w:eastAsia="HG丸ｺﾞｼｯｸM-PRO" w:hAnsi="HG丸ｺﾞｼｯｸM-PRO"/>
          <w:sz w:val="24"/>
          <w:szCs w:val="28"/>
        </w:rPr>
      </w:pPr>
      <w:r w:rsidRPr="00184CBD">
        <w:rPr>
          <w:rFonts w:ascii="HG丸ｺﾞｼｯｸM-PRO" w:eastAsia="HG丸ｺﾞｼｯｸM-PRO" w:hAnsi="HG丸ｺﾞｼｯｸM-PRO" w:hint="eastAsia"/>
          <w:sz w:val="24"/>
          <w:szCs w:val="28"/>
        </w:rPr>
        <w:t>嘔吐物や排泄物、血液などの体液（汗を除く）、感染者に使用した器具・器材（ガーゼ等）は感染源となる可能性があります。これらを患者の隔離、消毒、汚染源の排除により除去する必要があります。</w:t>
      </w:r>
    </w:p>
    <w:p w14:paraId="13AE251A" w14:textId="77777777" w:rsidR="00184CBD" w:rsidRDefault="00184CBD" w:rsidP="00184CBD">
      <w:pPr>
        <w:ind w:left="240"/>
        <w:rPr>
          <w:rFonts w:ascii="HG丸ｺﾞｼｯｸM-PRO" w:eastAsia="HG丸ｺﾞｼｯｸM-PRO" w:hAnsi="HG丸ｺﾞｼｯｸM-PRO"/>
          <w:sz w:val="24"/>
          <w:szCs w:val="28"/>
        </w:rPr>
      </w:pPr>
    </w:p>
    <w:p w14:paraId="0682F808" w14:textId="68807633" w:rsidR="00184CBD" w:rsidRDefault="00184CBD" w:rsidP="00184CBD">
      <w:pPr>
        <w:pStyle w:val="a9"/>
        <w:numPr>
          <w:ilvl w:val="0"/>
          <w:numId w:val="8"/>
        </w:numPr>
        <w:rPr>
          <w:rFonts w:ascii="HG丸ｺﾞｼｯｸM-PRO" w:eastAsia="HG丸ｺﾞｼｯｸM-PRO" w:hAnsi="HG丸ｺﾞｼｯｸM-PRO"/>
          <w:b/>
          <w:bCs/>
          <w:sz w:val="24"/>
          <w:szCs w:val="28"/>
        </w:rPr>
      </w:pPr>
      <w:r w:rsidRPr="00E71334">
        <w:rPr>
          <w:rFonts w:ascii="HG丸ｺﾞｼｯｸM-PRO" w:eastAsia="HG丸ｺﾞｼｯｸM-PRO" w:hAnsi="HG丸ｺﾞｼｯｸM-PRO" w:hint="eastAsia"/>
          <w:b/>
          <w:bCs/>
          <w:sz w:val="24"/>
          <w:szCs w:val="28"/>
        </w:rPr>
        <w:t>感染経路の遮断</w:t>
      </w:r>
    </w:p>
    <w:p w14:paraId="04EFAE99" w14:textId="6D08D31A" w:rsidR="00E71334" w:rsidRDefault="00E71334" w:rsidP="00E71334">
      <w:pPr>
        <w:ind w:left="240"/>
        <w:rPr>
          <w:rFonts w:ascii="HG丸ｺﾞｼｯｸM-PRO" w:eastAsia="HG丸ｺﾞｼｯｸM-PRO" w:hAnsi="HG丸ｺﾞｼｯｸM-PRO"/>
          <w:sz w:val="24"/>
          <w:szCs w:val="28"/>
        </w:rPr>
      </w:pPr>
      <w:r w:rsidRPr="00E71334">
        <w:rPr>
          <w:rFonts w:ascii="HG丸ｺﾞｼｯｸM-PRO" w:eastAsia="HG丸ｺﾞｼｯｸM-PRO" w:hAnsi="HG丸ｺﾞｼｯｸM-PRO" w:hint="eastAsia"/>
          <w:sz w:val="24"/>
          <w:szCs w:val="28"/>
        </w:rPr>
        <w:t>感染経路を遮断するためには、次の</w:t>
      </w:r>
      <w:r w:rsidRPr="00E71334">
        <w:rPr>
          <w:rFonts w:ascii="HG丸ｺﾞｼｯｸM-PRO" w:eastAsia="HG丸ｺﾞｼｯｸM-PRO" w:hAnsi="HG丸ｺﾞｼｯｸM-PRO"/>
          <w:sz w:val="24"/>
          <w:szCs w:val="28"/>
        </w:rPr>
        <w:t>3 つに配慮しましょう。</w:t>
      </w:r>
    </w:p>
    <w:p w14:paraId="465887BC" w14:textId="33FDF982" w:rsidR="00E71334" w:rsidRDefault="00E71334" w:rsidP="00E71334">
      <w:pPr>
        <w:pStyle w:val="a9"/>
        <w:numPr>
          <w:ilvl w:val="0"/>
          <w:numId w:val="10"/>
        </w:numPr>
        <w:rPr>
          <w:rFonts w:ascii="HG丸ｺﾞｼｯｸM-PRO" w:eastAsia="HG丸ｺﾞｼｯｸM-PRO" w:hAnsi="HG丸ｺﾞｼｯｸM-PRO"/>
          <w:sz w:val="24"/>
          <w:szCs w:val="28"/>
        </w:rPr>
      </w:pPr>
      <w:r w:rsidRPr="00E71334">
        <w:rPr>
          <w:rFonts w:ascii="HG丸ｺﾞｼｯｸM-PRO" w:eastAsia="HG丸ｺﾞｼｯｸM-PRO" w:hAnsi="HG丸ｺﾞｼｯｸM-PRO" w:hint="eastAsia"/>
          <w:sz w:val="24"/>
          <w:szCs w:val="28"/>
        </w:rPr>
        <w:t>ウイルスを持ち込まないこと</w:t>
      </w:r>
    </w:p>
    <w:p w14:paraId="59260853" w14:textId="3A9CB307" w:rsidR="00E71334" w:rsidRDefault="00E71334" w:rsidP="00E71334">
      <w:pPr>
        <w:pStyle w:val="a9"/>
        <w:numPr>
          <w:ilvl w:val="0"/>
          <w:numId w:val="10"/>
        </w:numPr>
        <w:rPr>
          <w:rFonts w:ascii="HG丸ｺﾞｼｯｸM-PRO" w:eastAsia="HG丸ｺﾞｼｯｸM-PRO" w:hAnsi="HG丸ｺﾞｼｯｸM-PRO"/>
          <w:sz w:val="24"/>
          <w:szCs w:val="28"/>
        </w:rPr>
      </w:pPr>
      <w:r w:rsidRPr="00E71334">
        <w:rPr>
          <w:rFonts w:ascii="HG丸ｺﾞｼｯｸM-PRO" w:eastAsia="HG丸ｺﾞｼｯｸM-PRO" w:hAnsi="HG丸ｺﾞｼｯｸM-PRO" w:hint="eastAsia"/>
          <w:sz w:val="24"/>
          <w:szCs w:val="28"/>
        </w:rPr>
        <w:t>ウイルスを持ち出さないこと</w:t>
      </w:r>
    </w:p>
    <w:p w14:paraId="3E485F22" w14:textId="73F0648C" w:rsidR="00E71334" w:rsidRDefault="00E71334" w:rsidP="00E71334">
      <w:pPr>
        <w:pStyle w:val="a9"/>
        <w:numPr>
          <w:ilvl w:val="0"/>
          <w:numId w:val="10"/>
        </w:numPr>
        <w:rPr>
          <w:rFonts w:ascii="HG丸ｺﾞｼｯｸM-PRO" w:eastAsia="HG丸ｺﾞｼｯｸM-PRO" w:hAnsi="HG丸ｺﾞｼｯｸM-PRO"/>
          <w:sz w:val="24"/>
          <w:szCs w:val="28"/>
        </w:rPr>
      </w:pPr>
      <w:r w:rsidRPr="00E71334">
        <w:rPr>
          <w:rFonts w:ascii="HG丸ｺﾞｼｯｸM-PRO" w:eastAsia="HG丸ｺﾞｼｯｸM-PRO" w:hAnsi="HG丸ｺﾞｼｯｸM-PRO" w:hint="eastAsia"/>
          <w:sz w:val="24"/>
          <w:szCs w:val="28"/>
        </w:rPr>
        <w:t>ウイルスを拡げないこと</w:t>
      </w:r>
    </w:p>
    <w:p w14:paraId="1EEB6E2F" w14:textId="77777777" w:rsidR="00E71334" w:rsidRDefault="00E71334" w:rsidP="00E71334">
      <w:pPr>
        <w:ind w:left="240"/>
        <w:rPr>
          <w:rFonts w:ascii="HG丸ｺﾞｼｯｸM-PRO" w:eastAsia="HG丸ｺﾞｼｯｸM-PRO" w:hAnsi="HG丸ｺﾞｼｯｸM-PRO"/>
          <w:sz w:val="24"/>
          <w:szCs w:val="28"/>
        </w:rPr>
      </w:pPr>
    </w:p>
    <w:p w14:paraId="0C9B4841" w14:textId="12D9C133" w:rsidR="00E71334" w:rsidRDefault="00E71334" w:rsidP="00E71334">
      <w:pPr>
        <w:pStyle w:val="a9"/>
        <w:numPr>
          <w:ilvl w:val="0"/>
          <w:numId w:val="8"/>
        </w:numPr>
        <w:rPr>
          <w:rFonts w:ascii="HG丸ｺﾞｼｯｸM-PRO" w:eastAsia="HG丸ｺﾞｼｯｸM-PRO" w:hAnsi="HG丸ｺﾞｼｯｸM-PRO"/>
          <w:b/>
          <w:bCs/>
          <w:sz w:val="24"/>
          <w:szCs w:val="28"/>
        </w:rPr>
      </w:pPr>
      <w:r w:rsidRPr="00E71334">
        <w:rPr>
          <w:rFonts w:ascii="HG丸ｺﾞｼｯｸM-PRO" w:eastAsia="HG丸ｺﾞｼｯｸM-PRO" w:hAnsi="HG丸ｺﾞｼｯｸM-PRO" w:hint="eastAsia"/>
          <w:b/>
          <w:bCs/>
          <w:sz w:val="24"/>
          <w:szCs w:val="28"/>
        </w:rPr>
        <w:t>宿主の抵抗力の向上</w:t>
      </w:r>
    </w:p>
    <w:p w14:paraId="060A9822" w14:textId="4CA73D4A" w:rsidR="00E71334" w:rsidRDefault="00E71334" w:rsidP="00E71334">
      <w:pPr>
        <w:ind w:left="240"/>
        <w:rPr>
          <w:rFonts w:ascii="HG丸ｺﾞｼｯｸM-PRO" w:eastAsia="HG丸ｺﾞｼｯｸM-PRO" w:hAnsi="HG丸ｺﾞｼｯｸM-PRO"/>
          <w:sz w:val="24"/>
          <w:szCs w:val="28"/>
        </w:rPr>
      </w:pPr>
      <w:r w:rsidRPr="00E71334">
        <w:rPr>
          <w:rFonts w:ascii="HG丸ｺﾞｼｯｸM-PRO" w:eastAsia="HG丸ｺﾞｼｯｸM-PRO" w:hAnsi="HG丸ｺﾞｼｯｸM-PRO" w:hint="eastAsia"/>
          <w:sz w:val="24"/>
          <w:szCs w:val="28"/>
        </w:rPr>
        <w:t>感染症に対する抵抗力を向上させるためには、日ごろから十分な栄養や睡眠をとるとともに、予防接種によりあらかじめ免疫を得ておくことも重要です。</w:t>
      </w:r>
    </w:p>
    <w:p w14:paraId="294E9157" w14:textId="77777777" w:rsidR="00E71334" w:rsidRDefault="00E71334" w:rsidP="00E71334">
      <w:pPr>
        <w:rPr>
          <w:rFonts w:ascii="HG丸ｺﾞｼｯｸM-PRO" w:eastAsia="HG丸ｺﾞｼｯｸM-PRO" w:hAnsi="HG丸ｺﾞｼｯｸM-PRO"/>
          <w:sz w:val="24"/>
          <w:szCs w:val="28"/>
        </w:rPr>
      </w:pPr>
    </w:p>
    <w:p w14:paraId="6705F8D7" w14:textId="4FD2BEEB" w:rsidR="00E71334" w:rsidRDefault="00E71334" w:rsidP="00E71334">
      <w:pPr>
        <w:pStyle w:val="a9"/>
        <w:numPr>
          <w:ilvl w:val="0"/>
          <w:numId w:val="6"/>
        </w:numPr>
        <w:rPr>
          <w:rFonts w:ascii="HG丸ｺﾞｼｯｸM-PRO" w:eastAsia="HG丸ｺﾞｼｯｸM-PRO" w:hAnsi="HG丸ｺﾞｼｯｸM-PRO"/>
          <w:b/>
          <w:bCs/>
          <w:sz w:val="24"/>
          <w:szCs w:val="28"/>
        </w:rPr>
      </w:pPr>
      <w:r w:rsidRPr="00E71334">
        <w:rPr>
          <w:rFonts w:ascii="HG丸ｺﾞｼｯｸM-PRO" w:eastAsia="HG丸ｺﾞｼｯｸM-PRO" w:hAnsi="HG丸ｺﾞｼｯｸM-PRO" w:hint="eastAsia"/>
          <w:b/>
          <w:bCs/>
          <w:sz w:val="24"/>
          <w:szCs w:val="28"/>
        </w:rPr>
        <w:t>サービス提供時に必要な感染症防止対策</w:t>
      </w:r>
    </w:p>
    <w:p w14:paraId="257AA8A4" w14:textId="77777777" w:rsidR="00FA0C92" w:rsidRDefault="00FA0C92" w:rsidP="00FA0C92">
      <w:pPr>
        <w:pStyle w:val="a9"/>
        <w:ind w:left="440"/>
        <w:rPr>
          <w:rFonts w:ascii="HG丸ｺﾞｼｯｸM-PRO" w:eastAsia="HG丸ｺﾞｼｯｸM-PRO" w:hAnsi="HG丸ｺﾞｼｯｸM-PRO"/>
          <w:b/>
          <w:bCs/>
          <w:sz w:val="24"/>
          <w:szCs w:val="28"/>
        </w:rPr>
      </w:pPr>
    </w:p>
    <w:p w14:paraId="5650DD0A" w14:textId="1B52808B" w:rsidR="00FA0C92" w:rsidRDefault="00FA0C92" w:rsidP="00FA0C92">
      <w:pPr>
        <w:pStyle w:val="a9"/>
        <w:numPr>
          <w:ilvl w:val="0"/>
          <w:numId w:val="11"/>
        </w:numPr>
        <w:rPr>
          <w:rFonts w:ascii="HG丸ｺﾞｼｯｸM-PRO" w:eastAsia="HG丸ｺﾞｼｯｸM-PRO" w:hAnsi="HG丸ｺﾞｼｯｸM-PRO"/>
          <w:b/>
          <w:bCs/>
          <w:sz w:val="24"/>
          <w:szCs w:val="28"/>
        </w:rPr>
      </w:pPr>
      <w:r w:rsidRPr="00FA0C92">
        <w:rPr>
          <w:rFonts w:ascii="HG丸ｺﾞｼｯｸM-PRO" w:eastAsia="HG丸ｺﾞｼｯｸM-PRO" w:hAnsi="HG丸ｺﾞｼｯｸM-PRO" w:hint="eastAsia"/>
          <w:b/>
          <w:bCs/>
          <w:sz w:val="24"/>
          <w:szCs w:val="28"/>
        </w:rPr>
        <w:t>来所時</w:t>
      </w:r>
    </w:p>
    <w:p w14:paraId="503A2464" w14:textId="03E7C277" w:rsidR="00FA0C92" w:rsidRDefault="00FA0C92" w:rsidP="00FA0C92">
      <w:pPr>
        <w:ind w:left="240"/>
        <w:rPr>
          <w:rFonts w:ascii="HG丸ｺﾞｼｯｸM-PRO" w:eastAsia="HG丸ｺﾞｼｯｸM-PRO" w:hAnsi="HG丸ｺﾞｼｯｸM-PRO"/>
          <w:sz w:val="24"/>
          <w:szCs w:val="28"/>
        </w:rPr>
      </w:pPr>
      <w:r w:rsidRPr="00FA0C92">
        <w:rPr>
          <w:rFonts w:ascii="HG丸ｺﾞｼｯｸM-PRO" w:eastAsia="HG丸ｺﾞｼｯｸM-PRO" w:hAnsi="HG丸ｺﾞｼｯｸM-PRO" w:hint="eastAsia"/>
          <w:sz w:val="24"/>
          <w:szCs w:val="28"/>
        </w:rPr>
        <w:t>利用者または職員が利用者の体温を計測し、発熱が認められる場合には、利用を断りましょう。また、日々の健康チェック表などで体温等を記録し、利用できるか判断しましょう。</w:t>
      </w:r>
    </w:p>
    <w:p w14:paraId="64A9A20E" w14:textId="77777777" w:rsidR="00FA0C92" w:rsidRDefault="00FA0C92" w:rsidP="00FA0C92">
      <w:pPr>
        <w:ind w:left="240"/>
        <w:rPr>
          <w:rFonts w:ascii="HG丸ｺﾞｼｯｸM-PRO" w:eastAsia="HG丸ｺﾞｼｯｸM-PRO" w:hAnsi="HG丸ｺﾞｼｯｸM-PRO"/>
          <w:sz w:val="24"/>
          <w:szCs w:val="28"/>
        </w:rPr>
      </w:pPr>
    </w:p>
    <w:p w14:paraId="4FDDBD85" w14:textId="64D33D97" w:rsidR="00FA0C92" w:rsidRDefault="00FA0C92" w:rsidP="00FA0C92">
      <w:pPr>
        <w:pStyle w:val="a9"/>
        <w:numPr>
          <w:ilvl w:val="0"/>
          <w:numId w:val="11"/>
        </w:numPr>
        <w:rPr>
          <w:rFonts w:ascii="HG丸ｺﾞｼｯｸM-PRO" w:eastAsia="HG丸ｺﾞｼｯｸM-PRO" w:hAnsi="HG丸ｺﾞｼｯｸM-PRO"/>
          <w:b/>
          <w:bCs/>
          <w:sz w:val="24"/>
          <w:szCs w:val="28"/>
        </w:rPr>
      </w:pPr>
      <w:r w:rsidRPr="00FA0C92">
        <w:rPr>
          <w:rFonts w:ascii="HG丸ｺﾞｼｯｸM-PRO" w:eastAsia="HG丸ｺﾞｼｯｸM-PRO" w:hAnsi="HG丸ｺﾞｼｯｸM-PRO" w:hint="eastAsia"/>
          <w:b/>
          <w:bCs/>
          <w:sz w:val="24"/>
          <w:szCs w:val="28"/>
        </w:rPr>
        <w:t>環境整備</w:t>
      </w:r>
    </w:p>
    <w:p w14:paraId="780AB44C" w14:textId="41ECBB23" w:rsidR="00FA0C92" w:rsidRPr="00FA0C92" w:rsidRDefault="00FA0C92" w:rsidP="00FA0C92">
      <w:pPr>
        <w:pStyle w:val="a9"/>
        <w:numPr>
          <w:ilvl w:val="0"/>
          <w:numId w:val="7"/>
        </w:numPr>
        <w:rPr>
          <w:rFonts w:ascii="HG丸ｺﾞｼｯｸM-PRO" w:eastAsia="HG丸ｺﾞｼｯｸM-PRO" w:hAnsi="HG丸ｺﾞｼｯｸM-PRO"/>
          <w:sz w:val="24"/>
          <w:szCs w:val="28"/>
        </w:rPr>
      </w:pPr>
      <w:r w:rsidRPr="00FA0C92">
        <w:rPr>
          <w:rFonts w:ascii="HG丸ｺﾞｼｯｸM-PRO" w:eastAsia="HG丸ｺﾞｼｯｸM-PRO" w:hAnsi="HG丸ｺﾞｼｯｸM-PRO"/>
          <w:sz w:val="24"/>
          <w:szCs w:val="28"/>
        </w:rPr>
        <w:t>環境消毒を行う場合は、手袋を着用し、消毒用エタノールで清拭します。または次亜塩素酸ナトリウム液</w:t>
      </w:r>
      <w:r w:rsidRPr="00FA0C92">
        <w:rPr>
          <w:rFonts w:ascii="HG丸ｺﾞｼｯｸM-PRO" w:eastAsia="HG丸ｺﾞｼｯｸM-PRO" w:hAnsi="HG丸ｺﾞｼｯｸM-PRO" w:hint="eastAsia"/>
          <w:sz w:val="24"/>
          <w:szCs w:val="28"/>
        </w:rPr>
        <w:t>等で清拭後、湿式清掃し、乾燥させます。なお、次亜塩素酸ナトリウム液や消毒用エタノールを含む消毒薬の噴霧については、吸引すると有害であり、効果が不確実であることから行わないようにしましょう。</w:t>
      </w:r>
    </w:p>
    <w:p w14:paraId="5C892FA5" w14:textId="2D6CA0A9" w:rsidR="00FA0C92" w:rsidRPr="00FA0C92" w:rsidRDefault="00FA0C92" w:rsidP="00FA0C92">
      <w:pPr>
        <w:pStyle w:val="a9"/>
        <w:numPr>
          <w:ilvl w:val="0"/>
          <w:numId w:val="7"/>
        </w:numPr>
        <w:rPr>
          <w:rFonts w:ascii="HG丸ｺﾞｼｯｸM-PRO" w:eastAsia="HG丸ｺﾞｼｯｸM-PRO" w:hAnsi="HG丸ｺﾞｼｯｸM-PRO"/>
          <w:b/>
          <w:bCs/>
          <w:sz w:val="24"/>
          <w:szCs w:val="28"/>
        </w:rPr>
      </w:pPr>
      <w:r w:rsidRPr="00FA0C92">
        <w:rPr>
          <w:rFonts w:ascii="HG丸ｺﾞｼｯｸM-PRO" w:eastAsia="HG丸ｺﾞｼｯｸM-PRO" w:hAnsi="HG丸ｺﾞｼｯｸM-PRO"/>
          <w:sz w:val="24"/>
          <w:szCs w:val="28"/>
        </w:rPr>
        <w:t>トイレのドアノブや取っ手等は、消毒用エタノールで清拭し、消毒を行います。または、次亜塩素酸ナト</w:t>
      </w:r>
      <w:r w:rsidRPr="00FA0C92">
        <w:rPr>
          <w:rFonts w:ascii="HG丸ｺﾞｼｯｸM-PRO" w:eastAsia="HG丸ｺﾞｼｯｸM-PRO" w:hAnsi="HG丸ｺﾞｼｯｸM-PRO" w:hint="eastAsia"/>
          <w:sz w:val="24"/>
          <w:szCs w:val="28"/>
        </w:rPr>
        <w:t>リウム液（</w:t>
      </w:r>
      <w:r w:rsidRPr="00FA0C92">
        <w:rPr>
          <w:rFonts w:ascii="HG丸ｺﾞｼｯｸM-PRO" w:eastAsia="HG丸ｺﾞｼｯｸM-PRO" w:hAnsi="HG丸ｺﾞｼｯｸM-PRO"/>
          <w:sz w:val="24"/>
          <w:szCs w:val="28"/>
        </w:rPr>
        <w:t>0.05％）で清拭後、水拭きし、乾燥させます</w:t>
      </w:r>
      <w:r w:rsidRPr="00FA0C92">
        <w:rPr>
          <w:rFonts w:ascii="HG丸ｺﾞｼｯｸM-PRO" w:eastAsia="HG丸ｺﾞｼｯｸM-PRO" w:hAnsi="HG丸ｺﾞｼｯｸM-PRO"/>
          <w:b/>
          <w:bCs/>
          <w:sz w:val="24"/>
          <w:szCs w:val="28"/>
        </w:rPr>
        <w:t>。</w:t>
      </w:r>
    </w:p>
    <w:sectPr w:rsidR="00FA0C92" w:rsidRPr="00FA0C92" w:rsidSect="00D94582">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77B29" w14:textId="77777777" w:rsidR="00EB5FCC" w:rsidRDefault="00EB5FCC" w:rsidP="002A2499">
      <w:r>
        <w:separator/>
      </w:r>
    </w:p>
  </w:endnote>
  <w:endnote w:type="continuationSeparator" w:id="0">
    <w:p w14:paraId="778BA53F" w14:textId="77777777" w:rsidR="00EB5FCC" w:rsidRDefault="00EB5FCC" w:rsidP="002A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0404C" w14:textId="77777777" w:rsidR="00EB5FCC" w:rsidRDefault="00EB5FCC" w:rsidP="002A2499">
      <w:r>
        <w:separator/>
      </w:r>
    </w:p>
  </w:footnote>
  <w:footnote w:type="continuationSeparator" w:id="0">
    <w:p w14:paraId="741B566E" w14:textId="77777777" w:rsidR="00EB5FCC" w:rsidRDefault="00EB5FCC" w:rsidP="002A2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84B70"/>
    <w:multiLevelType w:val="hybridMultilevel"/>
    <w:tmpl w:val="6344B5F6"/>
    <w:lvl w:ilvl="0" w:tplc="F706679E">
      <w:start w:val="1"/>
      <w:numFmt w:val="decimalFullWidth"/>
      <w:lvlText w:val="（%1）"/>
      <w:lvlJc w:val="left"/>
      <w:pPr>
        <w:ind w:left="1005" w:hanging="765"/>
      </w:pPr>
      <w:rPr>
        <w:rFonts w:hint="default"/>
        <w:b/>
        <w:bCs/>
      </w:rPr>
    </w:lvl>
    <w:lvl w:ilvl="1" w:tplc="FFFFFFFF">
      <w:start w:val="1"/>
      <w:numFmt w:val="bullet"/>
      <w:lvlText w:val="・"/>
      <w:lvlJc w:val="left"/>
      <w:pPr>
        <w:ind w:left="1040" w:hanging="360"/>
      </w:pPr>
      <w:rPr>
        <w:rFonts w:ascii="HG丸ｺﾞｼｯｸM-PRO" w:eastAsia="HG丸ｺﾞｼｯｸM-PRO" w:hAnsi="HG丸ｺﾞｼｯｸM-PRO" w:cstheme="minorBidi" w:hint="eastAsia"/>
      </w:r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1F57080C"/>
    <w:multiLevelType w:val="hybridMultilevel"/>
    <w:tmpl w:val="5A1E8898"/>
    <w:lvl w:ilvl="0" w:tplc="FFFFFFFF">
      <w:start w:val="1"/>
      <w:numFmt w:val="decimalFullWidth"/>
      <w:lvlText w:val="（%1）"/>
      <w:lvlJc w:val="left"/>
      <w:pPr>
        <w:ind w:left="1005" w:hanging="765"/>
      </w:pPr>
      <w:rPr>
        <w:rFonts w:hint="default"/>
      </w:rPr>
    </w:lvl>
    <w:lvl w:ilvl="1" w:tplc="FFFFFFFF">
      <w:start w:val="1"/>
      <w:numFmt w:val="bullet"/>
      <w:lvlText w:val="・"/>
      <w:lvlJc w:val="left"/>
      <w:pPr>
        <w:ind w:left="1040" w:hanging="360"/>
      </w:pPr>
      <w:rPr>
        <w:rFonts w:ascii="HG丸ｺﾞｼｯｸM-PRO" w:eastAsia="HG丸ｺﾞｼｯｸM-PRO" w:hAnsi="HG丸ｺﾞｼｯｸM-PRO" w:cstheme="minorBidi" w:hint="eastAsia"/>
      </w:r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2" w15:restartNumberingAfterBreak="0">
    <w:nsid w:val="218D56A4"/>
    <w:multiLevelType w:val="hybridMultilevel"/>
    <w:tmpl w:val="C6FC4AB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23749CD"/>
    <w:multiLevelType w:val="hybridMultilevel"/>
    <w:tmpl w:val="BCD00F0E"/>
    <w:lvl w:ilvl="0" w:tplc="FFFFFFFF">
      <w:start w:val="1"/>
      <w:numFmt w:val="decimalFullWidth"/>
      <w:lvlText w:val="（%1）"/>
      <w:lvlJc w:val="left"/>
      <w:pPr>
        <w:ind w:left="1005" w:hanging="765"/>
      </w:pPr>
      <w:rPr>
        <w:rFonts w:hint="default"/>
        <w:b/>
        <w:bCs/>
      </w:rPr>
    </w:lvl>
    <w:lvl w:ilvl="1" w:tplc="FFFFFFFF">
      <w:start w:val="1"/>
      <w:numFmt w:val="bullet"/>
      <w:lvlText w:val="・"/>
      <w:lvlJc w:val="left"/>
      <w:pPr>
        <w:ind w:left="1040" w:hanging="360"/>
      </w:pPr>
      <w:rPr>
        <w:rFonts w:ascii="HG丸ｺﾞｼｯｸM-PRO" w:eastAsia="HG丸ｺﾞｼｯｸM-PRO" w:hAnsi="HG丸ｺﾞｼｯｸM-PRO" w:cstheme="minorBidi" w:hint="eastAsia"/>
      </w:r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4" w15:restartNumberingAfterBreak="0">
    <w:nsid w:val="4497073D"/>
    <w:multiLevelType w:val="hybridMultilevel"/>
    <w:tmpl w:val="A5A2C2C4"/>
    <w:lvl w:ilvl="0" w:tplc="04090011">
      <w:start w:val="1"/>
      <w:numFmt w:val="decimalEnclosedCircle"/>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47607B99"/>
    <w:multiLevelType w:val="hybridMultilevel"/>
    <w:tmpl w:val="CDC6D7B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8F10AF3"/>
    <w:multiLevelType w:val="hybridMultilevel"/>
    <w:tmpl w:val="8460B7AE"/>
    <w:lvl w:ilvl="0" w:tplc="032CF13A">
      <w:start w:val="1"/>
      <w:numFmt w:val="decimal"/>
      <w:lvlText w:val="%1."/>
      <w:lvlJc w:val="left"/>
      <w:pPr>
        <w:ind w:left="440" w:hanging="440"/>
      </w:pPr>
      <w:rPr>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3437108"/>
    <w:multiLevelType w:val="hybridMultilevel"/>
    <w:tmpl w:val="5A1E8898"/>
    <w:lvl w:ilvl="0" w:tplc="2EB0698E">
      <w:start w:val="1"/>
      <w:numFmt w:val="decimalFullWidth"/>
      <w:lvlText w:val="（%1）"/>
      <w:lvlJc w:val="left"/>
      <w:pPr>
        <w:ind w:left="1005" w:hanging="765"/>
      </w:pPr>
      <w:rPr>
        <w:rFonts w:hint="default"/>
      </w:rPr>
    </w:lvl>
    <w:lvl w:ilvl="1" w:tplc="E28A7AAC">
      <w:start w:val="1"/>
      <w:numFmt w:val="bullet"/>
      <w:lvlText w:val="・"/>
      <w:lvlJc w:val="left"/>
      <w:pPr>
        <w:ind w:left="104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8" w15:restartNumberingAfterBreak="0">
    <w:nsid w:val="5CB83A46"/>
    <w:multiLevelType w:val="hybridMultilevel"/>
    <w:tmpl w:val="A0F4507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02A6E6D"/>
    <w:multiLevelType w:val="hybridMultilevel"/>
    <w:tmpl w:val="9802EF44"/>
    <w:lvl w:ilvl="0" w:tplc="A2341ECA">
      <w:start w:val="1"/>
      <w:numFmt w:val="decimal"/>
      <w:lvlText w:val="%1."/>
      <w:lvlJc w:val="left"/>
      <w:pPr>
        <w:ind w:left="440" w:hanging="440"/>
      </w:pPr>
      <w:rPr>
        <w:rFonts w:ascii="HG丸ｺﾞｼｯｸM-PRO" w:eastAsia="HG丸ｺﾞｼｯｸM-PRO" w:hAnsi="HG丸ｺﾞｼｯｸM-PR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2E654A3"/>
    <w:multiLevelType w:val="hybridMultilevel"/>
    <w:tmpl w:val="8BFCA9C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97A1266"/>
    <w:multiLevelType w:val="hybridMultilevel"/>
    <w:tmpl w:val="288E2DAC"/>
    <w:lvl w:ilvl="0" w:tplc="FFFFFFFF">
      <w:start w:val="1"/>
      <w:numFmt w:val="decimalFullWidth"/>
      <w:lvlText w:val="（%1）"/>
      <w:lvlJc w:val="left"/>
      <w:pPr>
        <w:ind w:left="1005" w:hanging="765"/>
      </w:pPr>
      <w:rPr>
        <w:rFonts w:hint="default"/>
      </w:rPr>
    </w:lvl>
    <w:lvl w:ilvl="1" w:tplc="FFFFFFFF">
      <w:start w:val="1"/>
      <w:numFmt w:val="bullet"/>
      <w:lvlText w:val="・"/>
      <w:lvlJc w:val="left"/>
      <w:pPr>
        <w:ind w:left="1040" w:hanging="360"/>
      </w:pPr>
      <w:rPr>
        <w:rFonts w:ascii="HG丸ｺﾞｼｯｸM-PRO" w:eastAsia="HG丸ｺﾞｼｯｸM-PRO" w:hAnsi="HG丸ｺﾞｼｯｸM-PRO" w:cstheme="minorBidi" w:hint="eastAsia"/>
      </w:r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num w:numId="1" w16cid:durableId="339817937">
    <w:abstractNumId w:val="9"/>
  </w:num>
  <w:num w:numId="2" w16cid:durableId="1775130673">
    <w:abstractNumId w:val="7"/>
  </w:num>
  <w:num w:numId="3" w16cid:durableId="1509636785">
    <w:abstractNumId w:val="8"/>
  </w:num>
  <w:num w:numId="4" w16cid:durableId="1129519321">
    <w:abstractNumId w:val="10"/>
  </w:num>
  <w:num w:numId="5" w16cid:durableId="1091850316">
    <w:abstractNumId w:val="5"/>
  </w:num>
  <w:num w:numId="6" w16cid:durableId="959802466">
    <w:abstractNumId w:val="6"/>
  </w:num>
  <w:num w:numId="7" w16cid:durableId="1415856543">
    <w:abstractNumId w:val="2"/>
  </w:num>
  <w:num w:numId="8" w16cid:durableId="1458378917">
    <w:abstractNumId w:val="0"/>
  </w:num>
  <w:num w:numId="9" w16cid:durableId="157427372">
    <w:abstractNumId w:val="11"/>
  </w:num>
  <w:num w:numId="10" w16cid:durableId="768966622">
    <w:abstractNumId w:val="4"/>
  </w:num>
  <w:num w:numId="11" w16cid:durableId="204803369">
    <w:abstractNumId w:val="3"/>
  </w:num>
  <w:num w:numId="12" w16cid:durableId="1391075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CBD"/>
    <w:rsid w:val="00184CBD"/>
    <w:rsid w:val="002A2499"/>
    <w:rsid w:val="005F1A88"/>
    <w:rsid w:val="00984F37"/>
    <w:rsid w:val="009A0452"/>
    <w:rsid w:val="009F3D94"/>
    <w:rsid w:val="00D94582"/>
    <w:rsid w:val="00D94B81"/>
    <w:rsid w:val="00E71334"/>
    <w:rsid w:val="00EB5FCC"/>
    <w:rsid w:val="00FA0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1CAC2A"/>
  <w15:chartTrackingRefBased/>
  <w15:docId w15:val="{9961C4FE-CC24-4461-9514-3FCDC834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4CB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84CB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84CB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84CB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84CB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84CB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84CB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84CB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84CB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84CB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84CB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84CB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84CB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84CB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84CB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84CB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84CB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84CB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84CB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84C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CB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84C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CBD"/>
    <w:pPr>
      <w:spacing w:before="160" w:after="160"/>
      <w:jc w:val="center"/>
    </w:pPr>
    <w:rPr>
      <w:i/>
      <w:iCs/>
      <w:color w:val="404040" w:themeColor="text1" w:themeTint="BF"/>
    </w:rPr>
  </w:style>
  <w:style w:type="character" w:customStyle="1" w:styleId="a8">
    <w:name w:val="引用文 (文字)"/>
    <w:basedOn w:val="a0"/>
    <w:link w:val="a7"/>
    <w:uiPriority w:val="29"/>
    <w:rsid w:val="00184CBD"/>
    <w:rPr>
      <w:i/>
      <w:iCs/>
      <w:color w:val="404040" w:themeColor="text1" w:themeTint="BF"/>
    </w:rPr>
  </w:style>
  <w:style w:type="paragraph" w:styleId="a9">
    <w:name w:val="List Paragraph"/>
    <w:basedOn w:val="a"/>
    <w:uiPriority w:val="34"/>
    <w:qFormat/>
    <w:rsid w:val="00184CBD"/>
    <w:pPr>
      <w:ind w:left="720"/>
      <w:contextualSpacing/>
    </w:pPr>
  </w:style>
  <w:style w:type="character" w:styleId="21">
    <w:name w:val="Intense Emphasis"/>
    <w:basedOn w:val="a0"/>
    <w:uiPriority w:val="21"/>
    <w:qFormat/>
    <w:rsid w:val="00184CBD"/>
    <w:rPr>
      <w:i/>
      <w:iCs/>
      <w:color w:val="0F4761" w:themeColor="accent1" w:themeShade="BF"/>
    </w:rPr>
  </w:style>
  <w:style w:type="paragraph" w:styleId="22">
    <w:name w:val="Intense Quote"/>
    <w:basedOn w:val="a"/>
    <w:next w:val="a"/>
    <w:link w:val="23"/>
    <w:uiPriority w:val="30"/>
    <w:qFormat/>
    <w:rsid w:val="00184C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84CBD"/>
    <w:rPr>
      <w:i/>
      <w:iCs/>
      <w:color w:val="0F4761" w:themeColor="accent1" w:themeShade="BF"/>
    </w:rPr>
  </w:style>
  <w:style w:type="character" w:styleId="24">
    <w:name w:val="Intense Reference"/>
    <w:basedOn w:val="a0"/>
    <w:uiPriority w:val="32"/>
    <w:qFormat/>
    <w:rsid w:val="00184CBD"/>
    <w:rPr>
      <w:b/>
      <w:bCs/>
      <w:smallCaps/>
      <w:color w:val="0F4761" w:themeColor="accent1" w:themeShade="BF"/>
      <w:spacing w:val="5"/>
    </w:rPr>
  </w:style>
  <w:style w:type="paragraph" w:styleId="aa">
    <w:name w:val="header"/>
    <w:basedOn w:val="a"/>
    <w:link w:val="ab"/>
    <w:uiPriority w:val="99"/>
    <w:unhideWhenUsed/>
    <w:rsid w:val="002A2499"/>
    <w:pPr>
      <w:tabs>
        <w:tab w:val="center" w:pos="4252"/>
        <w:tab w:val="right" w:pos="8504"/>
      </w:tabs>
      <w:snapToGrid w:val="0"/>
    </w:pPr>
  </w:style>
  <w:style w:type="character" w:customStyle="1" w:styleId="ab">
    <w:name w:val="ヘッダー (文字)"/>
    <w:basedOn w:val="a0"/>
    <w:link w:val="aa"/>
    <w:uiPriority w:val="99"/>
    <w:rsid w:val="002A2499"/>
  </w:style>
  <w:style w:type="paragraph" w:styleId="ac">
    <w:name w:val="footer"/>
    <w:basedOn w:val="a"/>
    <w:link w:val="ad"/>
    <w:uiPriority w:val="99"/>
    <w:unhideWhenUsed/>
    <w:rsid w:val="002A2499"/>
    <w:pPr>
      <w:tabs>
        <w:tab w:val="center" w:pos="4252"/>
        <w:tab w:val="right" w:pos="8504"/>
      </w:tabs>
      <w:snapToGrid w:val="0"/>
    </w:pPr>
  </w:style>
  <w:style w:type="character" w:customStyle="1" w:styleId="ad">
    <w:name w:val="フッター (文字)"/>
    <w:basedOn w:val="a0"/>
    <w:link w:val="ac"/>
    <w:uiPriority w:val="99"/>
    <w:rsid w:val="002A2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KB-11</dc:creator>
  <cp:keywords/>
  <dc:description/>
  <cp:lastModifiedBy>KB-11</cp:lastModifiedBy>
  <cp:revision>2</cp:revision>
  <dcterms:created xsi:type="dcterms:W3CDTF">2025-06-23T03:59:00Z</dcterms:created>
  <dcterms:modified xsi:type="dcterms:W3CDTF">2025-06-23T03:59:00Z</dcterms:modified>
</cp:coreProperties>
</file>