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336C" w14:textId="5875BD4C" w:rsidR="00DA14C7" w:rsidRDefault="00DA14C7" w:rsidP="00444068">
      <w:pPr>
        <w:spacing w:line="360" w:lineRule="exact"/>
        <w:jc w:val="center"/>
        <w:rPr>
          <w:lang w:eastAsia="zh-TW"/>
        </w:rPr>
      </w:pPr>
      <w:r>
        <w:rPr>
          <w:rFonts w:hint="eastAsia"/>
          <w:lang w:eastAsia="zh-TW"/>
        </w:rPr>
        <w:t>身体拘束適正化委員会設置規程</w:t>
      </w:r>
    </w:p>
    <w:p w14:paraId="1AEA91A6" w14:textId="77777777" w:rsidR="00DA14C7" w:rsidRDefault="00DA14C7" w:rsidP="00DA14C7">
      <w:pPr>
        <w:spacing w:line="360" w:lineRule="exact"/>
      </w:pPr>
      <w:r>
        <w:t>1. 設置の目的</w:t>
      </w:r>
    </w:p>
    <w:p w14:paraId="58DD3DF5" w14:textId="61B99C00" w:rsidR="00DA14C7" w:rsidRDefault="00DA14C7" w:rsidP="00DA14C7">
      <w:pPr>
        <w:spacing w:line="360" w:lineRule="exact"/>
        <w:ind w:leftChars="100" w:left="240"/>
      </w:pPr>
      <w:r>
        <w:rPr>
          <w:rFonts w:hint="eastAsia"/>
        </w:rPr>
        <w:t>身体拘束は原則として禁止されており、身体拘束は、人権擁護の観点から問題があるだけではなく、拘束される高齢者の</w:t>
      </w:r>
      <w:r>
        <w:t xml:space="preserve"> QOL（生活の質）を根</w:t>
      </w:r>
      <w:r>
        <w:rPr>
          <w:rFonts w:hint="eastAsia"/>
        </w:rPr>
        <w:t>本から損なう危険性があります。利用者の人権を保障しつつケアを行うという基本姿勢に立ち「身体拘束ゼロ」を目指して取り組むことを目的とする。</w:t>
      </w:r>
    </w:p>
    <w:p w14:paraId="28A29E91" w14:textId="77777777" w:rsidR="00DA14C7" w:rsidRPr="00DA14C7" w:rsidRDefault="00DA14C7" w:rsidP="00DA14C7">
      <w:pPr>
        <w:spacing w:line="360" w:lineRule="exact"/>
      </w:pPr>
    </w:p>
    <w:p w14:paraId="3A9EC7A1" w14:textId="77777777" w:rsidR="00DA14C7" w:rsidRDefault="00DA14C7" w:rsidP="00DA14C7">
      <w:pPr>
        <w:spacing w:line="360" w:lineRule="exact"/>
      </w:pPr>
      <w:r>
        <w:rPr>
          <w:rFonts w:hint="eastAsia"/>
        </w:rPr>
        <w:t>２．委員会の検討、調整事項</w:t>
      </w:r>
    </w:p>
    <w:p w14:paraId="785D4D57" w14:textId="3E7E33B7" w:rsidR="00DA14C7" w:rsidRDefault="00DA14C7" w:rsidP="00DA14C7">
      <w:pPr>
        <w:spacing w:line="360" w:lineRule="exact"/>
        <w:ind w:leftChars="100" w:left="240"/>
      </w:pPr>
      <w:r>
        <w:t>(1)生活状態の把握と分析に関すること。</w:t>
      </w:r>
    </w:p>
    <w:p w14:paraId="2E6D0B5A" w14:textId="77777777" w:rsidR="00DA14C7" w:rsidRDefault="00DA14C7" w:rsidP="00DA14C7">
      <w:pPr>
        <w:spacing w:line="360" w:lineRule="exact"/>
        <w:ind w:leftChars="100" w:left="240"/>
      </w:pPr>
      <w:r>
        <w:t>(2)代替的な方法の検討に関すること。</w:t>
      </w:r>
    </w:p>
    <w:p w14:paraId="28594234" w14:textId="77777777" w:rsidR="00DA14C7" w:rsidRDefault="00DA14C7" w:rsidP="00DA14C7">
      <w:pPr>
        <w:spacing w:line="360" w:lineRule="exact"/>
        <w:ind w:leftChars="100" w:left="240"/>
      </w:pPr>
      <w:r>
        <w:t>(3)緊急やむを得ない場合の対応に関すること。</w:t>
      </w:r>
    </w:p>
    <w:p w14:paraId="034D9BD0" w14:textId="77777777" w:rsidR="00DA14C7" w:rsidRDefault="00DA14C7" w:rsidP="00DA14C7">
      <w:pPr>
        <w:spacing w:line="360" w:lineRule="exact"/>
        <w:ind w:leftChars="100" w:left="240"/>
      </w:pPr>
      <w:r>
        <w:t>(4)身体拘束を必要としない状態の実現に関すること。</w:t>
      </w:r>
    </w:p>
    <w:p w14:paraId="535F22A6" w14:textId="0A92BF89" w:rsidR="00DA14C7" w:rsidRDefault="00DA14C7" w:rsidP="00DA14C7">
      <w:pPr>
        <w:spacing w:line="360" w:lineRule="exact"/>
        <w:ind w:leftChars="100" w:left="240"/>
      </w:pPr>
      <w:r>
        <w:t>(5)施設設備・生活環境の整備に関すること。</w:t>
      </w:r>
    </w:p>
    <w:p w14:paraId="3ACAAC42" w14:textId="77777777" w:rsidR="00DA14C7" w:rsidRDefault="00DA14C7" w:rsidP="00DA14C7">
      <w:pPr>
        <w:spacing w:line="360" w:lineRule="exact"/>
        <w:ind w:leftChars="100" w:left="240"/>
      </w:pPr>
    </w:p>
    <w:p w14:paraId="03C11AF8" w14:textId="77777777" w:rsidR="00DA14C7" w:rsidRDefault="00DA14C7" w:rsidP="00DA14C7">
      <w:pPr>
        <w:spacing w:line="360" w:lineRule="exact"/>
      </w:pPr>
      <w:r>
        <w:rPr>
          <w:rFonts w:hint="eastAsia"/>
        </w:rPr>
        <w:t>３．委員会の構成</w:t>
      </w:r>
    </w:p>
    <w:p w14:paraId="38883ED1" w14:textId="00E3BC03" w:rsidR="00444068" w:rsidRDefault="00DA14C7" w:rsidP="00444068">
      <w:pPr>
        <w:spacing w:line="360" w:lineRule="exact"/>
        <w:ind w:leftChars="100" w:left="240"/>
      </w:pPr>
      <w:r>
        <w:t>委員会の構成</w:t>
      </w:r>
      <w:r w:rsidR="00444068">
        <w:rPr>
          <w:rFonts w:hint="eastAsia"/>
        </w:rPr>
        <w:t>は、以下のとおりとする。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271"/>
        <w:gridCol w:w="7223"/>
      </w:tblGrid>
      <w:tr w:rsidR="00444068" w14:paraId="6A2DD4EF" w14:textId="77777777" w:rsidTr="00444068">
        <w:tc>
          <w:tcPr>
            <w:tcW w:w="1271" w:type="dxa"/>
          </w:tcPr>
          <w:p w14:paraId="5DDEAF97" w14:textId="77777777" w:rsidR="00444068" w:rsidRDefault="00444068" w:rsidP="00224A63">
            <w:pPr>
              <w:spacing w:line="48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委員長</w:t>
            </w:r>
          </w:p>
        </w:tc>
        <w:tc>
          <w:tcPr>
            <w:tcW w:w="7223" w:type="dxa"/>
          </w:tcPr>
          <w:p w14:paraId="430321A0" w14:textId="764F9721" w:rsidR="00444068" w:rsidRPr="00F76070" w:rsidRDefault="00436088" w:rsidP="00224A63">
            <w:pPr>
              <w:spacing w:line="48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  <w:lang w:eastAsia="zh-TW"/>
              </w:rPr>
              <w:t>伊藤　晴康</w:t>
            </w:r>
            <w:r w:rsidR="00444068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="00F52D87">
              <w:rPr>
                <w:rFonts w:ascii="メイリオ" w:eastAsia="メイリオ" w:hAnsi="メイリオ" w:hint="eastAsia"/>
                <w:sz w:val="24"/>
                <w:lang w:eastAsia="zh-TW"/>
              </w:rPr>
              <w:t>株式会社 貴盛</w:t>
            </w:r>
            <w:r w:rsidR="0044406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lang w:eastAsia="zh-TW"/>
              </w:rPr>
              <w:t>ＣＯＯ</w:t>
            </w:r>
            <w:r w:rsidR="00444068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</w:p>
        </w:tc>
      </w:tr>
      <w:tr w:rsidR="00444068" w14:paraId="2A4C88F6" w14:textId="77777777" w:rsidTr="00444068">
        <w:tc>
          <w:tcPr>
            <w:tcW w:w="1271" w:type="dxa"/>
          </w:tcPr>
          <w:p w14:paraId="7B4EBE8B" w14:textId="77777777" w:rsidR="00444068" w:rsidRDefault="00444068" w:rsidP="00224A63">
            <w:pPr>
              <w:spacing w:line="48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委員</w:t>
            </w:r>
          </w:p>
        </w:tc>
        <w:tc>
          <w:tcPr>
            <w:tcW w:w="7223" w:type="dxa"/>
          </w:tcPr>
          <w:p w14:paraId="6BAB2667" w14:textId="46AF6EA8" w:rsidR="0008284D" w:rsidRDefault="00111D77" w:rsidP="0008284D">
            <w:pPr>
              <w:spacing w:line="48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勝山　浩一</w:t>
            </w:r>
            <w:r w:rsidR="0008284D">
              <w:rPr>
                <w:rFonts w:ascii="メイリオ" w:eastAsia="メイリオ" w:hAnsi="メイリオ" w:hint="eastAsia"/>
                <w:sz w:val="24"/>
                <w:lang w:eastAsia="zh-TW"/>
              </w:rPr>
              <w:t>（児童発達支援管理責任者/管理者）</w:t>
            </w:r>
          </w:p>
          <w:p w14:paraId="67D67B7E" w14:textId="6A048527" w:rsidR="001E4269" w:rsidRPr="00236CAB" w:rsidRDefault="00D84844" w:rsidP="0008284D">
            <w:pPr>
              <w:spacing w:line="48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  <w:lang w:eastAsia="zh-TW"/>
              </w:rPr>
              <w:t>保育士、児童指導員、、指導員等</w:t>
            </w:r>
          </w:p>
        </w:tc>
      </w:tr>
    </w:tbl>
    <w:p w14:paraId="5521064F" w14:textId="05E5B561" w:rsidR="00444068" w:rsidRPr="00444068" w:rsidRDefault="00DA14C7" w:rsidP="00444068">
      <w:pPr>
        <w:spacing w:line="360" w:lineRule="exact"/>
        <w:ind w:leftChars="100" w:left="240"/>
      </w:pPr>
      <w:r>
        <w:t>その他必要と思われる職にある者を加えることができる。</w:t>
      </w:r>
    </w:p>
    <w:p w14:paraId="560D519B" w14:textId="77777777" w:rsidR="00DA14C7" w:rsidRPr="00DA14C7" w:rsidRDefault="00DA14C7" w:rsidP="00DA14C7">
      <w:pPr>
        <w:spacing w:line="360" w:lineRule="exact"/>
        <w:ind w:leftChars="100" w:left="240"/>
      </w:pPr>
    </w:p>
    <w:p w14:paraId="09659F2A" w14:textId="77777777" w:rsidR="00DA14C7" w:rsidRDefault="00DA14C7" w:rsidP="00DA14C7">
      <w:pPr>
        <w:spacing w:line="360" w:lineRule="exact"/>
      </w:pPr>
      <w:r>
        <w:rPr>
          <w:rFonts w:hint="eastAsia"/>
        </w:rPr>
        <w:t>４．委員会の議長</w:t>
      </w:r>
    </w:p>
    <w:p w14:paraId="1A97B333" w14:textId="05D8A8A8" w:rsidR="00DA14C7" w:rsidRDefault="00DA14C7" w:rsidP="00444068">
      <w:pPr>
        <w:spacing w:line="360" w:lineRule="exact"/>
        <w:ind w:leftChars="100" w:left="240"/>
      </w:pPr>
      <w:r>
        <w:rPr>
          <w:rFonts w:hint="eastAsia"/>
        </w:rPr>
        <w:t>（１）委員会の議長は、</w:t>
      </w:r>
      <w:r w:rsidR="00444068">
        <w:rPr>
          <w:rFonts w:hint="eastAsia"/>
        </w:rPr>
        <w:t>委員</w:t>
      </w:r>
      <w:r>
        <w:rPr>
          <w:rFonts w:hint="eastAsia"/>
        </w:rPr>
        <w:t>長が行う。</w:t>
      </w:r>
    </w:p>
    <w:p w14:paraId="48C2740F" w14:textId="5FBB4137" w:rsidR="00DA14C7" w:rsidRDefault="00DA14C7" w:rsidP="00444068">
      <w:pPr>
        <w:spacing w:line="360" w:lineRule="exact"/>
        <w:ind w:leftChars="100" w:left="240"/>
      </w:pPr>
      <w:r>
        <w:rPr>
          <w:rFonts w:hint="eastAsia"/>
        </w:rPr>
        <w:t>（２）</w:t>
      </w:r>
      <w:r w:rsidR="00444068">
        <w:rPr>
          <w:rFonts w:hint="eastAsia"/>
        </w:rPr>
        <w:t>委員長</w:t>
      </w:r>
      <w:r>
        <w:rPr>
          <w:rFonts w:hint="eastAsia"/>
        </w:rPr>
        <w:t>が出席できない場合は、あらかじめ議長が指名した委員が代行する。</w:t>
      </w:r>
    </w:p>
    <w:p w14:paraId="26DA5B4E" w14:textId="77777777" w:rsidR="00DA14C7" w:rsidRDefault="00DA14C7" w:rsidP="00DA14C7">
      <w:pPr>
        <w:spacing w:line="360" w:lineRule="exact"/>
      </w:pPr>
    </w:p>
    <w:p w14:paraId="66EB36B1" w14:textId="77777777" w:rsidR="00DA14C7" w:rsidRDefault="00DA14C7" w:rsidP="00DA14C7">
      <w:pPr>
        <w:spacing w:line="360" w:lineRule="exact"/>
      </w:pPr>
      <w:r>
        <w:rPr>
          <w:rFonts w:hint="eastAsia"/>
        </w:rPr>
        <w:t>５．委員会の開催</w:t>
      </w:r>
    </w:p>
    <w:p w14:paraId="7A69AC33" w14:textId="7D024A7C" w:rsidR="00DA14C7" w:rsidRDefault="00DA14C7" w:rsidP="00444068">
      <w:pPr>
        <w:spacing w:line="360" w:lineRule="exact"/>
        <w:ind w:leftChars="100" w:left="240"/>
      </w:pPr>
      <w:r>
        <w:t xml:space="preserve"> 委員会の開催は、</w:t>
      </w:r>
      <w:r w:rsidR="00444068">
        <w:rPr>
          <w:rFonts w:hint="eastAsia"/>
        </w:rPr>
        <w:t>原則年2回とする。</w:t>
      </w:r>
    </w:p>
    <w:p w14:paraId="69E27A36" w14:textId="77777777" w:rsidR="00444068" w:rsidRDefault="00444068" w:rsidP="00DA14C7">
      <w:pPr>
        <w:spacing w:line="360" w:lineRule="exact"/>
      </w:pPr>
    </w:p>
    <w:p w14:paraId="5AEAF6C0" w14:textId="4DAF702B" w:rsidR="00DA14C7" w:rsidRDefault="00444068" w:rsidP="00DA14C7">
      <w:pPr>
        <w:spacing w:line="360" w:lineRule="exact"/>
      </w:pPr>
      <w:r>
        <w:rPr>
          <w:rFonts w:hint="eastAsia"/>
        </w:rPr>
        <w:t>6</w:t>
      </w:r>
      <w:r w:rsidR="00DA14C7">
        <w:rPr>
          <w:rFonts w:hint="eastAsia"/>
        </w:rPr>
        <w:t>．その他</w:t>
      </w:r>
    </w:p>
    <w:p w14:paraId="0309034A" w14:textId="25C0CE88" w:rsidR="00DA14C7" w:rsidRDefault="00DA14C7" w:rsidP="00444068">
      <w:pPr>
        <w:spacing w:line="360" w:lineRule="exact"/>
        <w:ind w:leftChars="100" w:left="240"/>
      </w:pPr>
      <w:r>
        <w:t>この委員会の運営に関し、この規程に定めのない事項について必要な事項が生じた</w:t>
      </w:r>
    </w:p>
    <w:p w14:paraId="0BCFD1B4" w14:textId="164F1813" w:rsidR="00DA14C7" w:rsidRDefault="00DA14C7" w:rsidP="00444068">
      <w:pPr>
        <w:spacing w:line="360" w:lineRule="exact"/>
        <w:ind w:leftChars="100" w:left="240"/>
      </w:pPr>
      <w:r>
        <w:rPr>
          <w:rFonts w:hint="eastAsia"/>
        </w:rPr>
        <w:t>場合は、</w:t>
      </w:r>
      <w:r w:rsidR="00444068">
        <w:rPr>
          <w:rFonts w:hint="eastAsia"/>
        </w:rPr>
        <w:t>委員</w:t>
      </w:r>
      <w:r>
        <w:rPr>
          <w:rFonts w:hint="eastAsia"/>
        </w:rPr>
        <w:t>長が別に定める。</w:t>
      </w:r>
    </w:p>
    <w:p w14:paraId="068E0F11" w14:textId="77777777" w:rsidR="00D84844" w:rsidRDefault="00D84844" w:rsidP="00444068">
      <w:pPr>
        <w:spacing w:line="360" w:lineRule="exact"/>
        <w:ind w:leftChars="100" w:left="240"/>
      </w:pPr>
    </w:p>
    <w:p w14:paraId="34B21FF3" w14:textId="77777777" w:rsidR="00D84844" w:rsidRDefault="00D84844" w:rsidP="00D84844">
      <w:pPr>
        <w:spacing w:line="360" w:lineRule="exact"/>
      </w:pPr>
      <w:r>
        <w:rPr>
          <w:rFonts w:hint="eastAsia"/>
        </w:rPr>
        <w:t>（附則）</w:t>
      </w:r>
    </w:p>
    <w:p w14:paraId="6FA554C6" w14:textId="360100F0" w:rsidR="00D84844" w:rsidRPr="00D84844" w:rsidRDefault="00D84844" w:rsidP="00D84844">
      <w:pPr>
        <w:spacing w:line="360" w:lineRule="exact"/>
        <w:ind w:leftChars="100" w:left="240"/>
      </w:pPr>
      <w:r>
        <w:rPr>
          <w:rFonts w:hint="eastAsia"/>
        </w:rPr>
        <w:t>この規程は、令和７</w:t>
      </w:r>
      <w:r>
        <w:t xml:space="preserve">年 </w:t>
      </w:r>
      <w:r w:rsidR="00F52D87">
        <w:rPr>
          <w:rFonts w:hint="eastAsia"/>
        </w:rPr>
        <w:t>１０</w:t>
      </w:r>
      <w:r>
        <w:t xml:space="preserve"> 月 1 日から施行する。</w:t>
      </w:r>
    </w:p>
    <w:sectPr w:rsidR="00D84844" w:rsidRPr="00D84844" w:rsidSect="00440C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F4F3" w14:textId="77777777" w:rsidR="00D244B7" w:rsidRDefault="00D244B7" w:rsidP="00C32C90">
      <w:r>
        <w:separator/>
      </w:r>
    </w:p>
  </w:endnote>
  <w:endnote w:type="continuationSeparator" w:id="0">
    <w:p w14:paraId="42D45850" w14:textId="77777777" w:rsidR="00D244B7" w:rsidRDefault="00D244B7" w:rsidP="00C3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C867" w14:textId="77777777" w:rsidR="00D244B7" w:rsidRDefault="00D244B7" w:rsidP="00C32C90">
      <w:r>
        <w:separator/>
      </w:r>
    </w:p>
  </w:footnote>
  <w:footnote w:type="continuationSeparator" w:id="0">
    <w:p w14:paraId="1606767F" w14:textId="77777777" w:rsidR="00D244B7" w:rsidRDefault="00D244B7" w:rsidP="00C32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C7"/>
    <w:rsid w:val="0008284D"/>
    <w:rsid w:val="000C7DE9"/>
    <w:rsid w:val="00111D77"/>
    <w:rsid w:val="001E4269"/>
    <w:rsid w:val="001F3B08"/>
    <w:rsid w:val="00236CAB"/>
    <w:rsid w:val="003349C1"/>
    <w:rsid w:val="00343BF3"/>
    <w:rsid w:val="003446C9"/>
    <w:rsid w:val="00436088"/>
    <w:rsid w:val="00440C10"/>
    <w:rsid w:val="00444068"/>
    <w:rsid w:val="004C619C"/>
    <w:rsid w:val="00597A76"/>
    <w:rsid w:val="006643CF"/>
    <w:rsid w:val="006D6F98"/>
    <w:rsid w:val="00834606"/>
    <w:rsid w:val="0089497C"/>
    <w:rsid w:val="008C62BD"/>
    <w:rsid w:val="0093333E"/>
    <w:rsid w:val="009D2BD4"/>
    <w:rsid w:val="009E7A7D"/>
    <w:rsid w:val="00A410AB"/>
    <w:rsid w:val="00AD727D"/>
    <w:rsid w:val="00AE4F97"/>
    <w:rsid w:val="00B41ACB"/>
    <w:rsid w:val="00B673C4"/>
    <w:rsid w:val="00BA0547"/>
    <w:rsid w:val="00C32C90"/>
    <w:rsid w:val="00C6158F"/>
    <w:rsid w:val="00CB34A9"/>
    <w:rsid w:val="00CF359B"/>
    <w:rsid w:val="00D244B7"/>
    <w:rsid w:val="00D420A1"/>
    <w:rsid w:val="00D84844"/>
    <w:rsid w:val="00D94B81"/>
    <w:rsid w:val="00DA14C7"/>
    <w:rsid w:val="00E75DB9"/>
    <w:rsid w:val="00EA0126"/>
    <w:rsid w:val="00F52D87"/>
    <w:rsid w:val="00F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B7A05"/>
  <w15:chartTrackingRefBased/>
  <w15:docId w15:val="{47B258AF-A013-467F-9BCE-A16C2335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06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C90"/>
  </w:style>
  <w:style w:type="paragraph" w:styleId="a6">
    <w:name w:val="footer"/>
    <w:basedOn w:val="a"/>
    <w:link w:val="a7"/>
    <w:uiPriority w:val="99"/>
    <w:unhideWhenUsed/>
    <w:rsid w:val="00C32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KB-06</dc:creator>
  <cp:keywords/>
  <dc:description/>
  <cp:lastModifiedBy>慶子 宮嶋</cp:lastModifiedBy>
  <cp:revision>2</cp:revision>
  <dcterms:created xsi:type="dcterms:W3CDTF">2025-10-25T01:18:00Z</dcterms:created>
  <dcterms:modified xsi:type="dcterms:W3CDTF">2025-10-25T01:18:00Z</dcterms:modified>
</cp:coreProperties>
</file>