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6C8" w14:textId="77777777" w:rsidR="009D207C" w:rsidRDefault="009D207C" w:rsidP="009D207C">
      <w:pPr>
        <w:pStyle w:val="a9"/>
        <w:ind w:left="440"/>
        <w:rPr>
          <w:rFonts w:ascii="HG丸ｺﾞｼｯｸM-PRO" w:eastAsia="HG丸ｺﾞｼｯｸM-PRO" w:hAnsi="HG丸ｺﾞｼｯｸM-PRO"/>
          <w:b/>
          <w:bCs/>
          <w:sz w:val="24"/>
          <w:szCs w:val="24"/>
        </w:rPr>
      </w:pPr>
    </w:p>
    <w:p w14:paraId="028F457A" w14:textId="77777777" w:rsidR="009D207C" w:rsidRDefault="009D207C" w:rsidP="009D207C">
      <w:pPr>
        <w:pStyle w:val="a9"/>
        <w:ind w:left="440"/>
        <w:rPr>
          <w:rFonts w:ascii="HG丸ｺﾞｼｯｸM-PRO" w:eastAsia="HG丸ｺﾞｼｯｸM-PRO" w:hAnsi="HG丸ｺﾞｼｯｸM-PRO"/>
          <w:b/>
          <w:bCs/>
          <w:sz w:val="24"/>
          <w:szCs w:val="24"/>
        </w:rPr>
      </w:pPr>
    </w:p>
    <w:p w14:paraId="524D9D96" w14:textId="77777777" w:rsidR="009D207C" w:rsidRDefault="009D207C" w:rsidP="009D207C">
      <w:pPr>
        <w:pStyle w:val="a9"/>
        <w:ind w:left="440"/>
        <w:rPr>
          <w:rFonts w:ascii="HG丸ｺﾞｼｯｸM-PRO" w:eastAsia="HG丸ｺﾞｼｯｸM-PRO" w:hAnsi="HG丸ｺﾞｼｯｸM-PRO"/>
          <w:b/>
          <w:bCs/>
          <w:sz w:val="24"/>
          <w:szCs w:val="24"/>
        </w:rPr>
      </w:pPr>
    </w:p>
    <w:p w14:paraId="42E1A754" w14:textId="77777777" w:rsidR="009D207C" w:rsidRDefault="009D207C" w:rsidP="009D207C">
      <w:pPr>
        <w:pStyle w:val="a9"/>
        <w:ind w:left="440"/>
        <w:rPr>
          <w:rFonts w:ascii="HG丸ｺﾞｼｯｸM-PRO" w:eastAsia="HG丸ｺﾞｼｯｸM-PRO" w:hAnsi="HG丸ｺﾞｼｯｸM-PRO"/>
          <w:b/>
          <w:bCs/>
          <w:sz w:val="24"/>
          <w:szCs w:val="24"/>
        </w:rPr>
      </w:pPr>
    </w:p>
    <w:p w14:paraId="6EF93D85" w14:textId="77777777" w:rsidR="009D207C" w:rsidRDefault="009D207C" w:rsidP="009D207C">
      <w:pPr>
        <w:pStyle w:val="a9"/>
        <w:ind w:left="440"/>
        <w:rPr>
          <w:rFonts w:ascii="HG丸ｺﾞｼｯｸM-PRO" w:eastAsia="HG丸ｺﾞｼｯｸM-PRO" w:hAnsi="HG丸ｺﾞｼｯｸM-PRO"/>
          <w:b/>
          <w:bCs/>
          <w:sz w:val="24"/>
          <w:szCs w:val="24"/>
        </w:rPr>
      </w:pPr>
    </w:p>
    <w:p w14:paraId="7F2DE62F" w14:textId="77777777" w:rsidR="009D207C" w:rsidRDefault="009D207C" w:rsidP="009D207C">
      <w:pPr>
        <w:pStyle w:val="a9"/>
        <w:ind w:left="440"/>
        <w:rPr>
          <w:rFonts w:ascii="HG丸ｺﾞｼｯｸM-PRO" w:eastAsia="HG丸ｺﾞｼｯｸM-PRO" w:hAnsi="HG丸ｺﾞｼｯｸM-PRO"/>
          <w:b/>
          <w:bCs/>
          <w:sz w:val="24"/>
          <w:szCs w:val="24"/>
        </w:rPr>
      </w:pPr>
    </w:p>
    <w:p w14:paraId="3F7211A7" w14:textId="77777777" w:rsidR="009D207C" w:rsidRDefault="009D207C" w:rsidP="009D207C">
      <w:pPr>
        <w:pStyle w:val="a9"/>
        <w:ind w:left="440"/>
        <w:rPr>
          <w:rFonts w:ascii="HG丸ｺﾞｼｯｸM-PRO" w:eastAsia="HG丸ｺﾞｼｯｸM-PRO" w:hAnsi="HG丸ｺﾞｼｯｸM-PRO"/>
          <w:b/>
          <w:bCs/>
          <w:sz w:val="24"/>
          <w:szCs w:val="24"/>
        </w:rPr>
      </w:pPr>
    </w:p>
    <w:p w14:paraId="4A95C48C" w14:textId="77777777" w:rsidR="009D207C" w:rsidRDefault="009D207C" w:rsidP="009D207C">
      <w:pPr>
        <w:pStyle w:val="a9"/>
        <w:ind w:left="440"/>
        <w:rPr>
          <w:rFonts w:ascii="HG丸ｺﾞｼｯｸM-PRO" w:eastAsia="HG丸ｺﾞｼｯｸM-PRO" w:hAnsi="HG丸ｺﾞｼｯｸM-PRO"/>
          <w:b/>
          <w:bCs/>
          <w:sz w:val="24"/>
          <w:szCs w:val="24"/>
        </w:rPr>
      </w:pPr>
    </w:p>
    <w:p w14:paraId="5BC6CF15" w14:textId="77777777" w:rsidR="009D207C" w:rsidRDefault="009D207C" w:rsidP="009D207C">
      <w:pPr>
        <w:pStyle w:val="a9"/>
        <w:ind w:left="440"/>
        <w:rPr>
          <w:rFonts w:ascii="HG丸ｺﾞｼｯｸM-PRO" w:eastAsia="HG丸ｺﾞｼｯｸM-PRO" w:hAnsi="HG丸ｺﾞｼｯｸM-PRO"/>
          <w:b/>
          <w:bCs/>
          <w:sz w:val="24"/>
          <w:szCs w:val="24"/>
        </w:rPr>
      </w:pPr>
    </w:p>
    <w:p w14:paraId="18F2DD67" w14:textId="43D12D00" w:rsidR="009D207C" w:rsidRPr="009D207C" w:rsidRDefault="009D207C" w:rsidP="009D207C">
      <w:pPr>
        <w:pStyle w:val="a9"/>
        <w:ind w:left="440"/>
        <w:jc w:val="center"/>
        <w:rPr>
          <w:rFonts w:ascii="HG丸ｺﾞｼｯｸM-PRO" w:eastAsia="HG丸ｺﾞｼｯｸM-PRO" w:hAnsi="HG丸ｺﾞｼｯｸM-PRO"/>
          <w:b/>
          <w:bCs/>
          <w:sz w:val="48"/>
          <w:szCs w:val="48"/>
        </w:rPr>
      </w:pPr>
      <w:r w:rsidRPr="009D207C">
        <w:rPr>
          <w:rFonts w:ascii="HG丸ｺﾞｼｯｸM-PRO" w:eastAsia="HG丸ｺﾞｼｯｸM-PRO" w:hAnsi="HG丸ｺﾞｼｯｸM-PRO" w:hint="eastAsia"/>
          <w:b/>
          <w:bCs/>
          <w:sz w:val="48"/>
          <w:szCs w:val="48"/>
        </w:rPr>
        <w:t>衛生管理マニュアル</w:t>
      </w:r>
    </w:p>
    <w:p w14:paraId="6B37603C" w14:textId="77777777" w:rsidR="009D207C" w:rsidRDefault="009D207C" w:rsidP="009D207C">
      <w:pPr>
        <w:pStyle w:val="a9"/>
        <w:ind w:left="440"/>
        <w:rPr>
          <w:rFonts w:ascii="HG丸ｺﾞｼｯｸM-PRO" w:eastAsia="HG丸ｺﾞｼｯｸM-PRO" w:hAnsi="HG丸ｺﾞｼｯｸM-PRO"/>
          <w:b/>
          <w:bCs/>
          <w:sz w:val="24"/>
          <w:szCs w:val="24"/>
        </w:rPr>
      </w:pPr>
    </w:p>
    <w:p w14:paraId="666EB3DD" w14:textId="77777777" w:rsidR="009D207C" w:rsidRDefault="009D207C" w:rsidP="009D207C">
      <w:pPr>
        <w:pStyle w:val="a9"/>
        <w:ind w:left="440"/>
        <w:rPr>
          <w:rFonts w:ascii="HG丸ｺﾞｼｯｸM-PRO" w:eastAsia="HG丸ｺﾞｼｯｸM-PRO" w:hAnsi="HG丸ｺﾞｼｯｸM-PRO"/>
          <w:b/>
          <w:bCs/>
          <w:sz w:val="24"/>
          <w:szCs w:val="24"/>
        </w:rPr>
      </w:pPr>
    </w:p>
    <w:p w14:paraId="07186194" w14:textId="77777777" w:rsidR="009D207C" w:rsidRDefault="009D207C" w:rsidP="009D207C">
      <w:pPr>
        <w:pStyle w:val="a9"/>
        <w:ind w:left="440"/>
        <w:rPr>
          <w:rFonts w:ascii="HG丸ｺﾞｼｯｸM-PRO" w:eastAsia="HG丸ｺﾞｼｯｸM-PRO" w:hAnsi="HG丸ｺﾞｼｯｸM-PRO"/>
          <w:b/>
          <w:bCs/>
          <w:sz w:val="24"/>
          <w:szCs w:val="24"/>
        </w:rPr>
      </w:pPr>
    </w:p>
    <w:p w14:paraId="14452992" w14:textId="77777777" w:rsidR="009D207C" w:rsidRDefault="009D207C" w:rsidP="009D207C">
      <w:pPr>
        <w:pStyle w:val="a9"/>
        <w:ind w:left="440"/>
        <w:rPr>
          <w:rFonts w:ascii="HG丸ｺﾞｼｯｸM-PRO" w:eastAsia="HG丸ｺﾞｼｯｸM-PRO" w:hAnsi="HG丸ｺﾞｼｯｸM-PRO"/>
          <w:b/>
          <w:bCs/>
          <w:sz w:val="24"/>
          <w:szCs w:val="24"/>
        </w:rPr>
      </w:pPr>
    </w:p>
    <w:p w14:paraId="29DE6741" w14:textId="77777777" w:rsidR="009D207C" w:rsidRDefault="009D207C" w:rsidP="009D207C">
      <w:pPr>
        <w:pStyle w:val="a9"/>
        <w:ind w:left="440"/>
        <w:rPr>
          <w:rFonts w:ascii="HG丸ｺﾞｼｯｸM-PRO" w:eastAsia="HG丸ｺﾞｼｯｸM-PRO" w:hAnsi="HG丸ｺﾞｼｯｸM-PRO"/>
          <w:b/>
          <w:bCs/>
          <w:sz w:val="24"/>
          <w:szCs w:val="24"/>
        </w:rPr>
      </w:pPr>
    </w:p>
    <w:p w14:paraId="36A096BD" w14:textId="77777777" w:rsidR="009D207C" w:rsidRDefault="009D207C" w:rsidP="009D207C">
      <w:pPr>
        <w:pStyle w:val="a9"/>
        <w:ind w:left="440"/>
        <w:rPr>
          <w:rFonts w:ascii="HG丸ｺﾞｼｯｸM-PRO" w:eastAsia="HG丸ｺﾞｼｯｸM-PRO" w:hAnsi="HG丸ｺﾞｼｯｸM-PRO"/>
          <w:b/>
          <w:bCs/>
          <w:sz w:val="24"/>
          <w:szCs w:val="24"/>
        </w:rPr>
      </w:pPr>
    </w:p>
    <w:p w14:paraId="6EFE49DF" w14:textId="77777777" w:rsidR="009D207C" w:rsidRDefault="009D207C" w:rsidP="009D207C">
      <w:pPr>
        <w:pStyle w:val="a9"/>
        <w:ind w:left="440"/>
        <w:rPr>
          <w:rFonts w:ascii="HG丸ｺﾞｼｯｸM-PRO" w:eastAsia="HG丸ｺﾞｼｯｸM-PRO" w:hAnsi="HG丸ｺﾞｼｯｸM-PRO"/>
          <w:b/>
          <w:bCs/>
          <w:sz w:val="24"/>
          <w:szCs w:val="24"/>
        </w:rPr>
      </w:pPr>
    </w:p>
    <w:p w14:paraId="372F6200" w14:textId="77777777" w:rsidR="009D207C" w:rsidRDefault="009D207C" w:rsidP="009D207C">
      <w:pPr>
        <w:pStyle w:val="a9"/>
        <w:ind w:left="440"/>
        <w:rPr>
          <w:rFonts w:ascii="HG丸ｺﾞｼｯｸM-PRO" w:eastAsia="HG丸ｺﾞｼｯｸM-PRO" w:hAnsi="HG丸ｺﾞｼｯｸM-PRO"/>
          <w:b/>
          <w:bCs/>
          <w:sz w:val="24"/>
          <w:szCs w:val="24"/>
        </w:rPr>
      </w:pPr>
    </w:p>
    <w:p w14:paraId="45A16502" w14:textId="77777777" w:rsidR="009D207C" w:rsidRDefault="009D207C" w:rsidP="009D207C">
      <w:pPr>
        <w:pStyle w:val="a9"/>
        <w:ind w:left="440"/>
        <w:rPr>
          <w:rFonts w:ascii="HG丸ｺﾞｼｯｸM-PRO" w:eastAsia="HG丸ｺﾞｼｯｸM-PRO" w:hAnsi="HG丸ｺﾞｼｯｸM-PRO"/>
          <w:b/>
          <w:bCs/>
          <w:sz w:val="24"/>
          <w:szCs w:val="24"/>
        </w:rPr>
      </w:pPr>
    </w:p>
    <w:p w14:paraId="120FF941" w14:textId="77777777" w:rsidR="009D207C" w:rsidRDefault="009D207C" w:rsidP="009D207C">
      <w:pPr>
        <w:pStyle w:val="a9"/>
        <w:ind w:left="440"/>
        <w:rPr>
          <w:rFonts w:ascii="HG丸ｺﾞｼｯｸM-PRO" w:eastAsia="HG丸ｺﾞｼｯｸM-PRO" w:hAnsi="HG丸ｺﾞｼｯｸM-PRO"/>
          <w:b/>
          <w:bCs/>
          <w:sz w:val="24"/>
          <w:szCs w:val="24"/>
        </w:rPr>
      </w:pPr>
    </w:p>
    <w:p w14:paraId="08F7DF8A" w14:textId="77777777" w:rsidR="009D207C" w:rsidRDefault="009D207C" w:rsidP="009D207C">
      <w:pPr>
        <w:pStyle w:val="a9"/>
        <w:ind w:left="440"/>
        <w:rPr>
          <w:rFonts w:ascii="HG丸ｺﾞｼｯｸM-PRO" w:eastAsia="HG丸ｺﾞｼｯｸM-PRO" w:hAnsi="HG丸ｺﾞｼｯｸM-PRO"/>
          <w:b/>
          <w:bCs/>
          <w:sz w:val="24"/>
          <w:szCs w:val="24"/>
        </w:rPr>
      </w:pPr>
    </w:p>
    <w:p w14:paraId="53C67F0B" w14:textId="77777777" w:rsidR="009D207C" w:rsidRDefault="009D207C" w:rsidP="009D207C">
      <w:pPr>
        <w:pStyle w:val="a9"/>
        <w:ind w:left="440"/>
        <w:rPr>
          <w:rFonts w:ascii="HG丸ｺﾞｼｯｸM-PRO" w:eastAsia="HG丸ｺﾞｼｯｸM-PRO" w:hAnsi="HG丸ｺﾞｼｯｸM-PRO"/>
          <w:b/>
          <w:bCs/>
          <w:sz w:val="24"/>
          <w:szCs w:val="24"/>
        </w:rPr>
      </w:pPr>
    </w:p>
    <w:p w14:paraId="2CD03BEC" w14:textId="77777777" w:rsidR="009D207C" w:rsidRDefault="009D207C" w:rsidP="009D207C">
      <w:pPr>
        <w:pStyle w:val="a9"/>
        <w:ind w:left="440"/>
        <w:rPr>
          <w:rFonts w:ascii="HG丸ｺﾞｼｯｸM-PRO" w:eastAsia="HG丸ｺﾞｼｯｸM-PRO" w:hAnsi="HG丸ｺﾞｼｯｸM-PRO"/>
          <w:b/>
          <w:bCs/>
          <w:sz w:val="24"/>
          <w:szCs w:val="24"/>
        </w:rPr>
      </w:pPr>
    </w:p>
    <w:p w14:paraId="0F12C9CD" w14:textId="77777777" w:rsidR="009D207C" w:rsidRDefault="009D207C" w:rsidP="009D207C">
      <w:pPr>
        <w:pStyle w:val="a9"/>
        <w:ind w:left="440"/>
        <w:rPr>
          <w:rFonts w:ascii="HG丸ｺﾞｼｯｸM-PRO" w:eastAsia="HG丸ｺﾞｼｯｸM-PRO" w:hAnsi="HG丸ｺﾞｼｯｸM-PRO"/>
          <w:b/>
          <w:bCs/>
          <w:sz w:val="24"/>
          <w:szCs w:val="24"/>
        </w:rPr>
      </w:pPr>
    </w:p>
    <w:p w14:paraId="185F7C0B" w14:textId="6C23AB76" w:rsidR="009D207C" w:rsidRDefault="007155E4"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こども共和国</w:t>
      </w:r>
      <w:r w:rsidR="00245433">
        <w:rPr>
          <w:rFonts w:ascii="HG丸ｺﾞｼｯｸM-PRO" w:eastAsia="HG丸ｺﾞｼｯｸM-PRO" w:hAnsi="HG丸ｺﾞｼｯｸM-PRO" w:hint="eastAsia"/>
          <w:b/>
          <w:bCs/>
          <w:sz w:val="44"/>
          <w:szCs w:val="44"/>
        </w:rPr>
        <w:t>そらまめ</w:t>
      </w:r>
    </w:p>
    <w:p w14:paraId="3A84D14A" w14:textId="77777777" w:rsidR="009D207C" w:rsidRDefault="009D207C" w:rsidP="009D207C">
      <w:pPr>
        <w:pStyle w:val="a9"/>
        <w:ind w:left="440"/>
        <w:rPr>
          <w:rFonts w:ascii="HG丸ｺﾞｼｯｸM-PRO" w:eastAsia="HG丸ｺﾞｼｯｸM-PRO" w:hAnsi="HG丸ｺﾞｼｯｸM-PRO"/>
          <w:b/>
          <w:bCs/>
          <w:sz w:val="24"/>
          <w:szCs w:val="24"/>
        </w:rPr>
      </w:pPr>
    </w:p>
    <w:p w14:paraId="6C471F76" w14:textId="77777777" w:rsidR="009D207C" w:rsidRDefault="009D207C" w:rsidP="009D207C">
      <w:pPr>
        <w:pStyle w:val="a9"/>
        <w:ind w:left="440"/>
        <w:rPr>
          <w:rFonts w:ascii="HG丸ｺﾞｼｯｸM-PRO" w:eastAsia="HG丸ｺﾞｼｯｸM-PRO" w:hAnsi="HG丸ｺﾞｼｯｸM-PRO"/>
          <w:b/>
          <w:bCs/>
          <w:sz w:val="24"/>
          <w:szCs w:val="24"/>
        </w:rPr>
      </w:pPr>
    </w:p>
    <w:p w14:paraId="254083E2" w14:textId="77777777" w:rsidR="009D207C" w:rsidRDefault="009D207C" w:rsidP="009D207C">
      <w:pPr>
        <w:pStyle w:val="a9"/>
        <w:ind w:left="440"/>
        <w:rPr>
          <w:rFonts w:ascii="HG丸ｺﾞｼｯｸM-PRO" w:eastAsia="HG丸ｺﾞｼｯｸM-PRO" w:hAnsi="HG丸ｺﾞｼｯｸM-PRO"/>
          <w:b/>
          <w:bCs/>
          <w:sz w:val="24"/>
          <w:szCs w:val="24"/>
        </w:rPr>
      </w:pPr>
    </w:p>
    <w:p w14:paraId="0538E1AE" w14:textId="77777777" w:rsidR="009D207C" w:rsidRDefault="009D207C" w:rsidP="009D207C">
      <w:pPr>
        <w:pStyle w:val="a9"/>
        <w:ind w:left="440"/>
        <w:rPr>
          <w:rFonts w:ascii="HG丸ｺﾞｼｯｸM-PRO" w:eastAsia="HG丸ｺﾞｼｯｸM-PRO" w:hAnsi="HG丸ｺﾞｼｯｸM-PRO"/>
          <w:b/>
          <w:bCs/>
          <w:sz w:val="24"/>
          <w:szCs w:val="24"/>
        </w:rPr>
      </w:pPr>
    </w:p>
    <w:p w14:paraId="2E3921B3" w14:textId="77777777" w:rsidR="009D207C" w:rsidRDefault="009D207C" w:rsidP="009D207C">
      <w:pPr>
        <w:pStyle w:val="a9"/>
        <w:ind w:left="440"/>
        <w:rPr>
          <w:rFonts w:ascii="HG丸ｺﾞｼｯｸM-PRO" w:eastAsia="HG丸ｺﾞｼｯｸM-PRO" w:hAnsi="HG丸ｺﾞｼｯｸM-PRO"/>
          <w:b/>
          <w:bCs/>
          <w:sz w:val="24"/>
          <w:szCs w:val="24"/>
        </w:rPr>
      </w:pPr>
    </w:p>
    <w:p w14:paraId="725A86B3" w14:textId="77777777" w:rsidR="009D207C" w:rsidRDefault="009D207C" w:rsidP="009D207C">
      <w:pPr>
        <w:pStyle w:val="a9"/>
        <w:ind w:left="440"/>
        <w:rPr>
          <w:rFonts w:ascii="HG丸ｺﾞｼｯｸM-PRO" w:eastAsia="HG丸ｺﾞｼｯｸM-PRO" w:hAnsi="HG丸ｺﾞｼｯｸM-PRO"/>
          <w:b/>
          <w:bCs/>
          <w:sz w:val="24"/>
          <w:szCs w:val="24"/>
        </w:rPr>
      </w:pPr>
    </w:p>
    <w:p w14:paraId="76AA6B2A" w14:textId="77777777" w:rsidR="009D207C" w:rsidRDefault="009D207C" w:rsidP="009D207C">
      <w:pPr>
        <w:pStyle w:val="a9"/>
        <w:ind w:left="440"/>
        <w:rPr>
          <w:rFonts w:ascii="HG丸ｺﾞｼｯｸM-PRO" w:eastAsia="HG丸ｺﾞｼｯｸM-PRO" w:hAnsi="HG丸ｺﾞｼｯｸM-PRO"/>
          <w:b/>
          <w:bCs/>
          <w:sz w:val="24"/>
          <w:szCs w:val="24"/>
        </w:rPr>
      </w:pPr>
    </w:p>
    <w:p w14:paraId="1F71A9A7" w14:textId="77777777" w:rsidR="009D207C" w:rsidRDefault="009D207C" w:rsidP="009D207C">
      <w:pPr>
        <w:pStyle w:val="a9"/>
        <w:ind w:left="440"/>
        <w:rPr>
          <w:rFonts w:ascii="HG丸ｺﾞｼｯｸM-PRO" w:eastAsia="HG丸ｺﾞｼｯｸM-PRO" w:hAnsi="HG丸ｺﾞｼｯｸM-PRO"/>
          <w:b/>
          <w:bCs/>
          <w:sz w:val="24"/>
          <w:szCs w:val="24"/>
        </w:rPr>
      </w:pPr>
    </w:p>
    <w:p w14:paraId="478D1BC1" w14:textId="77777777" w:rsidR="009D207C" w:rsidRDefault="009D207C" w:rsidP="009D207C">
      <w:pPr>
        <w:pStyle w:val="a9"/>
        <w:ind w:left="440"/>
        <w:rPr>
          <w:rFonts w:ascii="HG丸ｺﾞｼｯｸM-PRO" w:eastAsia="HG丸ｺﾞｼｯｸM-PRO" w:hAnsi="HG丸ｺﾞｼｯｸM-PRO"/>
          <w:b/>
          <w:bCs/>
          <w:sz w:val="24"/>
          <w:szCs w:val="24"/>
        </w:rPr>
      </w:pPr>
    </w:p>
    <w:p w14:paraId="2EE488D4" w14:textId="77777777" w:rsidR="009D207C" w:rsidRDefault="009D207C" w:rsidP="009D207C">
      <w:pPr>
        <w:pStyle w:val="a9"/>
        <w:ind w:left="440"/>
        <w:rPr>
          <w:rFonts w:ascii="HG丸ｺﾞｼｯｸM-PRO" w:eastAsia="HG丸ｺﾞｼｯｸM-PRO" w:hAnsi="HG丸ｺﾞｼｯｸM-PRO"/>
          <w:b/>
          <w:bCs/>
          <w:sz w:val="24"/>
          <w:szCs w:val="24"/>
        </w:rPr>
      </w:pPr>
    </w:p>
    <w:p w14:paraId="18C83299" w14:textId="77777777" w:rsidR="009D207C" w:rsidRDefault="009D207C" w:rsidP="009D207C">
      <w:pPr>
        <w:pStyle w:val="a9"/>
        <w:ind w:left="440"/>
        <w:rPr>
          <w:rFonts w:ascii="HG丸ｺﾞｼｯｸM-PRO" w:eastAsia="HG丸ｺﾞｼｯｸM-PRO" w:hAnsi="HG丸ｺﾞｼｯｸM-PRO"/>
          <w:b/>
          <w:bCs/>
          <w:sz w:val="24"/>
          <w:szCs w:val="24"/>
        </w:rPr>
      </w:pPr>
    </w:p>
    <w:p w14:paraId="550AA190" w14:textId="77777777" w:rsidR="009D207C" w:rsidRDefault="009D207C" w:rsidP="009D207C">
      <w:pPr>
        <w:pStyle w:val="a9"/>
        <w:ind w:left="440"/>
        <w:rPr>
          <w:rFonts w:ascii="HG丸ｺﾞｼｯｸM-PRO" w:eastAsia="HG丸ｺﾞｼｯｸM-PRO" w:hAnsi="HG丸ｺﾞｼｯｸM-PRO"/>
          <w:b/>
          <w:bCs/>
          <w:sz w:val="24"/>
          <w:szCs w:val="24"/>
        </w:rPr>
      </w:pPr>
    </w:p>
    <w:p w14:paraId="51EFB3E3" w14:textId="77777777" w:rsidR="009D207C" w:rsidRDefault="009D207C" w:rsidP="009D207C">
      <w:pPr>
        <w:pStyle w:val="a9"/>
        <w:ind w:left="440"/>
        <w:rPr>
          <w:rFonts w:ascii="HG丸ｺﾞｼｯｸM-PRO" w:eastAsia="HG丸ｺﾞｼｯｸM-PRO" w:hAnsi="HG丸ｺﾞｼｯｸM-PRO"/>
          <w:b/>
          <w:bCs/>
          <w:sz w:val="24"/>
          <w:szCs w:val="24"/>
        </w:rPr>
      </w:pPr>
    </w:p>
    <w:p w14:paraId="4CCC0C36" w14:textId="77777777" w:rsidR="009D207C" w:rsidRDefault="009D207C" w:rsidP="009D207C">
      <w:pPr>
        <w:pStyle w:val="a9"/>
        <w:ind w:left="440"/>
        <w:rPr>
          <w:rFonts w:ascii="HG丸ｺﾞｼｯｸM-PRO" w:eastAsia="HG丸ｺﾞｼｯｸM-PRO" w:hAnsi="HG丸ｺﾞｼｯｸM-PRO"/>
          <w:b/>
          <w:bCs/>
          <w:sz w:val="24"/>
          <w:szCs w:val="24"/>
        </w:rPr>
      </w:pPr>
    </w:p>
    <w:p w14:paraId="713862B1" w14:textId="77777777" w:rsidR="009D207C" w:rsidRDefault="009D207C" w:rsidP="009D207C">
      <w:pPr>
        <w:pStyle w:val="a9"/>
        <w:ind w:left="440"/>
        <w:rPr>
          <w:rFonts w:ascii="HG丸ｺﾞｼｯｸM-PRO" w:eastAsia="HG丸ｺﾞｼｯｸM-PRO" w:hAnsi="HG丸ｺﾞｼｯｸM-PRO"/>
          <w:b/>
          <w:bCs/>
          <w:sz w:val="24"/>
          <w:szCs w:val="24"/>
        </w:rPr>
      </w:pPr>
    </w:p>
    <w:p w14:paraId="50A9B153" w14:textId="77777777" w:rsidR="00245433" w:rsidRDefault="00245433" w:rsidP="009D207C">
      <w:pPr>
        <w:pStyle w:val="a9"/>
        <w:ind w:left="440"/>
        <w:rPr>
          <w:rFonts w:ascii="HG丸ｺﾞｼｯｸM-PRO" w:eastAsia="HG丸ｺﾞｼｯｸM-PRO" w:hAnsi="HG丸ｺﾞｼｯｸM-PRO" w:hint="eastAsia"/>
          <w:b/>
          <w:bCs/>
          <w:sz w:val="24"/>
          <w:szCs w:val="24"/>
        </w:rPr>
      </w:pPr>
    </w:p>
    <w:p w14:paraId="794C8EA0" w14:textId="77777777" w:rsidR="009D207C" w:rsidRDefault="009D207C" w:rsidP="009D207C">
      <w:pPr>
        <w:pStyle w:val="a9"/>
        <w:ind w:left="440"/>
        <w:rPr>
          <w:rFonts w:ascii="HG丸ｺﾞｼｯｸM-PRO" w:eastAsia="HG丸ｺﾞｼｯｸM-PRO" w:hAnsi="HG丸ｺﾞｼｯｸM-PRO"/>
          <w:b/>
          <w:bCs/>
          <w:sz w:val="24"/>
          <w:szCs w:val="24"/>
        </w:rPr>
      </w:pPr>
    </w:p>
    <w:p w14:paraId="279BA371" w14:textId="77777777" w:rsidR="009D207C" w:rsidRDefault="009D207C" w:rsidP="009D207C">
      <w:pPr>
        <w:pStyle w:val="a9"/>
        <w:ind w:left="440"/>
        <w:rPr>
          <w:rFonts w:ascii="HG丸ｺﾞｼｯｸM-PRO" w:eastAsia="HG丸ｺﾞｼｯｸM-PRO" w:hAnsi="HG丸ｺﾞｼｯｸM-PRO"/>
          <w:b/>
          <w:bCs/>
          <w:sz w:val="24"/>
          <w:szCs w:val="24"/>
        </w:rPr>
      </w:pPr>
    </w:p>
    <w:p w14:paraId="6FB1341C" w14:textId="77777777" w:rsidR="009D207C" w:rsidRPr="009D207C" w:rsidRDefault="009D207C" w:rsidP="009D207C">
      <w:pPr>
        <w:rPr>
          <w:rFonts w:ascii="HG丸ｺﾞｼｯｸM-PRO" w:eastAsia="HG丸ｺﾞｼｯｸM-PRO" w:hAnsi="HG丸ｺﾞｼｯｸM-PRO"/>
          <w:b/>
          <w:bCs/>
          <w:sz w:val="24"/>
          <w:szCs w:val="24"/>
        </w:rPr>
      </w:pPr>
    </w:p>
    <w:p w14:paraId="2571F9A7" w14:textId="2DAFF35E" w:rsidR="009F3D94" w:rsidRPr="009D207C" w:rsidRDefault="00AC70E3" w:rsidP="009D207C">
      <w:pPr>
        <w:pStyle w:val="a9"/>
        <w:numPr>
          <w:ilvl w:val="0"/>
          <w:numId w:val="7"/>
        </w:numPr>
        <w:rPr>
          <w:rFonts w:ascii="HG丸ｺﾞｼｯｸM-PRO" w:eastAsia="HG丸ｺﾞｼｯｸM-PRO" w:hAnsi="HG丸ｺﾞｼｯｸM-PRO"/>
          <w:b/>
          <w:bCs/>
          <w:sz w:val="24"/>
          <w:szCs w:val="24"/>
        </w:rPr>
      </w:pPr>
      <w:r w:rsidRPr="009D207C">
        <w:rPr>
          <w:rFonts w:ascii="HG丸ｺﾞｼｯｸM-PRO" w:eastAsia="HG丸ｺﾞｼｯｸM-PRO" w:hAnsi="HG丸ｺﾞｼｯｸM-PRO" w:hint="eastAsia"/>
          <w:b/>
          <w:bCs/>
          <w:sz w:val="24"/>
          <w:szCs w:val="24"/>
        </w:rPr>
        <w:lastRenderedPageBreak/>
        <w:t>換気</w:t>
      </w:r>
    </w:p>
    <w:p w14:paraId="34CAB949" w14:textId="77777777" w:rsidR="00AC70E3" w:rsidRDefault="00AC70E3"/>
    <w:p w14:paraId="4EB4CD5D" w14:textId="5BBD9E9C" w:rsidR="00AC70E3" w:rsidRPr="00AC70E3" w:rsidRDefault="00AC70E3" w:rsidP="00AC70E3">
      <w:pPr>
        <w:pStyle w:val="a9"/>
        <w:numPr>
          <w:ilvl w:val="0"/>
          <w:numId w:val="9"/>
        </w:numPr>
        <w:rPr>
          <w:rFonts w:ascii="HG丸ｺﾞｼｯｸM-PRO" w:eastAsia="HG丸ｺﾞｼｯｸM-PRO" w:hAnsi="HG丸ｺﾞｼｯｸM-PRO"/>
          <w:b/>
          <w:bCs/>
        </w:rPr>
      </w:pPr>
      <w:r w:rsidRPr="00AC70E3">
        <w:rPr>
          <w:rFonts w:ascii="HG丸ｺﾞｼｯｸM-PRO" w:eastAsia="HG丸ｺﾞｼｯｸM-PRO" w:hAnsi="HG丸ｺﾞｼｯｸM-PRO" w:hint="eastAsia"/>
          <w:b/>
          <w:bCs/>
        </w:rPr>
        <w:t>換気の重要性</w:t>
      </w:r>
    </w:p>
    <w:p w14:paraId="34DC9F7E" w14:textId="77777777" w:rsidR="004F75C4" w:rsidRDefault="00AC70E3" w:rsidP="004F75C4">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感染症等の感染拡大防止には､換気が有効な対策の一つです</w:t>
      </w:r>
    </w:p>
    <w:p w14:paraId="0FB437E3" w14:textId="77777777" w:rsid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換気によって、ウイルスを含むエアロゾルを外に追い出すことができます</w:t>
      </w:r>
    </w:p>
    <w:p w14:paraId="5182D133" w14:textId="16DBF78A" w:rsidR="00AC70E3" w:rsidRP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換気によって、外気が導入されウイルスを含むエアロゾルを希釈することができます</w:t>
      </w:r>
    </w:p>
    <w:p w14:paraId="1268BCCE" w14:textId="77777777" w:rsidR="00AC70E3" w:rsidRDefault="00AC70E3"/>
    <w:p w14:paraId="7EBFBC4A" w14:textId="13BD71B5" w:rsidR="00AC70E3" w:rsidRPr="004F75C4" w:rsidRDefault="004F75C4" w:rsidP="004F75C4">
      <w:pPr>
        <w:pStyle w:val="a9"/>
        <w:numPr>
          <w:ilvl w:val="0"/>
          <w:numId w:val="9"/>
        </w:numPr>
        <w:rPr>
          <w:rFonts w:ascii="HG丸ｺﾞｼｯｸM-PRO" w:eastAsia="HG丸ｺﾞｼｯｸM-PRO" w:hAnsi="HG丸ｺﾞｼｯｸM-PRO"/>
          <w:b/>
          <w:bCs/>
        </w:rPr>
      </w:pPr>
      <w:r w:rsidRPr="004F75C4">
        <w:rPr>
          <w:rFonts w:ascii="HG丸ｺﾞｼｯｸM-PRO" w:eastAsia="HG丸ｺﾞｼｯｸM-PRO" w:hAnsi="HG丸ｺﾞｼｯｸM-PRO" w:hint="eastAsia"/>
          <w:b/>
          <w:bCs/>
        </w:rPr>
        <w:t>効果的な換気の方法</w:t>
      </w:r>
    </w:p>
    <w:p w14:paraId="5AC249A2" w14:textId="07FB864D" w:rsidR="00AC70E3"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窓開けによる換気（自然換気）</w:t>
      </w:r>
      <w:r>
        <w:rPr>
          <w:rFonts w:ascii="HG丸ｺﾞｼｯｸM-PRO" w:eastAsia="HG丸ｺﾞｼｯｸM-PRO" w:hAnsi="HG丸ｺﾞｼｯｸM-PRO" w:hint="eastAsia"/>
        </w:rPr>
        <w:t>だけ</w:t>
      </w:r>
      <w:r w:rsidRPr="004F75C4">
        <w:rPr>
          <w:rFonts w:ascii="HG丸ｺﾞｼｯｸM-PRO" w:eastAsia="HG丸ｺﾞｼｯｸM-PRO" w:hAnsi="HG丸ｺﾞｼｯｸM-PRO" w:hint="eastAsia"/>
        </w:rPr>
        <w:t>では常に安定した換気量を確保することはできません。室内の空気と清浄な外気を強制的に入れ替える機械換気</w:t>
      </w:r>
      <w:r>
        <w:rPr>
          <w:rFonts w:ascii="HG丸ｺﾞｼｯｸM-PRO" w:eastAsia="HG丸ｺﾞｼｯｸM-PRO" w:hAnsi="HG丸ｺﾞｼｯｸM-PRO" w:hint="eastAsia"/>
        </w:rPr>
        <w:t>も合わせて</w:t>
      </w:r>
      <w:r w:rsidRPr="004F75C4">
        <w:rPr>
          <w:rFonts w:ascii="HG丸ｺﾞｼｯｸM-PRO" w:eastAsia="HG丸ｺﾞｼｯｸM-PRO" w:hAnsi="HG丸ｺﾞｼｯｸM-PRO" w:hint="eastAsia"/>
        </w:rPr>
        <w:t>使いましょう</w:t>
      </w:r>
      <w:r>
        <w:rPr>
          <w:rFonts w:ascii="HG丸ｺﾞｼｯｸM-PRO" w:eastAsia="HG丸ｺﾞｼｯｸM-PRO" w:hAnsi="HG丸ｺﾞｼｯｸM-PRO" w:hint="eastAsia"/>
        </w:rPr>
        <w:t>。</w:t>
      </w:r>
    </w:p>
    <w:p w14:paraId="7A39A568" w14:textId="76EFCC23" w:rsidR="004F75C4"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室内に取り込んだ清浄な外気が部屋全体に行き渡るよう｢空気の流れ｣を作ることも大切です</w:t>
      </w:r>
      <w:r>
        <w:rPr>
          <w:rFonts w:ascii="HG丸ｺﾞｼｯｸM-PRO" w:eastAsia="HG丸ｺﾞｼｯｸM-PRO" w:hAnsi="HG丸ｺﾞｼｯｸM-PRO" w:hint="eastAsia"/>
        </w:rPr>
        <w:t>。</w:t>
      </w:r>
    </w:p>
    <w:p w14:paraId="46B3DD66" w14:textId="77777777" w:rsidR="004F75C4" w:rsidRPr="004F75C4" w:rsidRDefault="004F75C4" w:rsidP="004F75C4">
      <w:pPr>
        <w:pStyle w:val="a9"/>
        <w:numPr>
          <w:ilvl w:val="0"/>
          <w:numId w:val="12"/>
        </w:numPr>
        <w:rPr>
          <w:rFonts w:ascii="HG丸ｺﾞｼｯｸM-PRO" w:eastAsia="HG丸ｺﾞｼｯｸM-PRO" w:hAnsi="HG丸ｺﾞｼｯｸM-PRO"/>
        </w:rPr>
      </w:pPr>
    </w:p>
    <w:p w14:paraId="278BBE2B" w14:textId="77777777" w:rsidR="00AC70E3" w:rsidRDefault="00AC70E3"/>
    <w:p w14:paraId="44FC732C" w14:textId="77777777" w:rsidR="00AC70E3" w:rsidRDefault="00AC70E3"/>
    <w:p w14:paraId="4537C9FA" w14:textId="19D4B34F" w:rsidR="004F75C4" w:rsidRPr="00945724" w:rsidRDefault="004F75C4" w:rsidP="004F75C4">
      <w:pPr>
        <w:pStyle w:val="a9"/>
        <w:numPr>
          <w:ilvl w:val="0"/>
          <w:numId w:val="7"/>
        </w:numPr>
        <w:rPr>
          <w:rFonts w:ascii="HG丸ｺﾞｼｯｸM-PRO" w:eastAsia="HG丸ｺﾞｼｯｸM-PRO" w:hAnsi="HG丸ｺﾞｼｯｸM-PRO"/>
          <w:b/>
          <w:bCs/>
          <w:sz w:val="24"/>
          <w:szCs w:val="28"/>
        </w:rPr>
      </w:pPr>
      <w:r w:rsidRPr="00945724">
        <w:rPr>
          <w:rFonts w:ascii="HG丸ｺﾞｼｯｸM-PRO" w:eastAsia="HG丸ｺﾞｼｯｸM-PRO" w:hAnsi="HG丸ｺﾞｼｯｸM-PRO" w:hint="eastAsia"/>
          <w:b/>
          <w:bCs/>
          <w:sz w:val="24"/>
          <w:szCs w:val="28"/>
        </w:rPr>
        <w:t>手洗い・</w:t>
      </w:r>
      <w:r w:rsidR="00945724" w:rsidRPr="00945724">
        <w:rPr>
          <w:rFonts w:ascii="HG丸ｺﾞｼｯｸM-PRO" w:eastAsia="HG丸ｺﾞｼｯｸM-PRO" w:hAnsi="HG丸ｺﾞｼｯｸM-PRO" w:hint="eastAsia"/>
          <w:b/>
          <w:bCs/>
          <w:sz w:val="24"/>
          <w:szCs w:val="28"/>
        </w:rPr>
        <w:t>うがい</w:t>
      </w:r>
    </w:p>
    <w:p w14:paraId="2A2FB577" w14:textId="08BD8C58" w:rsidR="00AC70E3" w:rsidRDefault="00945724">
      <w:r w:rsidRPr="00945724">
        <w:rPr>
          <w:rFonts w:ascii="HG丸ｺﾞｼｯｸM-PRO" w:eastAsia="HG丸ｺﾞｼｯｸM-PRO" w:hAnsi="HG丸ｺﾞｼｯｸM-PRO" w:hint="eastAsia"/>
          <w:b/>
          <w:bCs/>
        </w:rPr>
        <w:t>食事の前、トイレに行った後、外出先から帰ったとき、感染性のあるものにふれたと考えられる場合など、日常生活のなかでこまめに手を洗う習慣をつけることは、感染予防のためにとても重要です</w:t>
      </w:r>
      <w:r w:rsidRPr="00945724">
        <w:rPr>
          <w:rFonts w:hint="eastAsia"/>
        </w:rPr>
        <w:t>。</w:t>
      </w:r>
    </w:p>
    <w:p w14:paraId="1E761A9D" w14:textId="7CFED5D6" w:rsidR="00697145" w:rsidRPr="00697145" w:rsidRDefault="00697145">
      <w:p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のどや</w:t>
      </w:r>
      <w:r>
        <w:rPr>
          <w:rFonts w:ascii="HG丸ｺﾞｼｯｸM-PRO" w:eastAsia="HG丸ｺﾞｼｯｸM-PRO" w:hAnsi="HG丸ｺﾞｼｯｸM-PRO" w:hint="eastAsia"/>
          <w:b/>
          <w:bCs/>
        </w:rPr>
        <w:t>口のなかの清潔を保つことはとても重要です。うがいで病原体を洗い流しましょう。</w:t>
      </w:r>
    </w:p>
    <w:p w14:paraId="62BBBCF2" w14:textId="77777777" w:rsidR="00AC70E3" w:rsidRDefault="00AC70E3"/>
    <w:p w14:paraId="2E41E316" w14:textId="13D7E2DE" w:rsidR="00AC70E3" w:rsidRPr="00945724" w:rsidRDefault="00945724" w:rsidP="00945724">
      <w:pPr>
        <w:pStyle w:val="a9"/>
        <w:numPr>
          <w:ilvl w:val="0"/>
          <w:numId w:val="13"/>
        </w:numPr>
        <w:rPr>
          <w:rFonts w:ascii="HG丸ｺﾞｼｯｸM-PRO" w:eastAsia="HG丸ｺﾞｼｯｸM-PRO" w:hAnsi="HG丸ｺﾞｼｯｸM-PRO"/>
          <w:b/>
          <w:bCs/>
        </w:rPr>
      </w:pPr>
      <w:r w:rsidRPr="00945724">
        <w:rPr>
          <w:rFonts w:ascii="HG丸ｺﾞｼｯｸM-PRO" w:eastAsia="HG丸ｺﾞｼｯｸM-PRO" w:hAnsi="HG丸ｺﾞｼｯｸM-PRO" w:hint="eastAsia"/>
          <w:b/>
          <w:bCs/>
        </w:rPr>
        <w:t>手洗い</w:t>
      </w:r>
      <w:r w:rsidR="00697145">
        <w:rPr>
          <w:rFonts w:ascii="HG丸ｺﾞｼｯｸM-PRO" w:eastAsia="HG丸ｺﾞｼｯｸM-PRO" w:hAnsi="HG丸ｺﾞｼｯｸM-PRO" w:hint="eastAsia"/>
          <w:b/>
          <w:bCs/>
        </w:rPr>
        <w:t>のポイント</w:t>
      </w:r>
    </w:p>
    <w:p w14:paraId="24E69693" w14:textId="32FF60C6" w:rsidR="00AC70E3"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ハンドソープをつけて</w:t>
      </w:r>
      <w:r w:rsidRPr="00697145">
        <w:rPr>
          <w:rFonts w:ascii="HG丸ｺﾞｼｯｸM-PRO" w:eastAsia="HG丸ｺﾞｼｯｸM-PRO" w:hAnsi="HG丸ｺﾞｼｯｸM-PRO"/>
        </w:rPr>
        <w:t>30秒～1分程度洗い、流水ですすぎます。</w:t>
      </w:r>
    </w:p>
    <w:p w14:paraId="363EE73C" w14:textId="2DD0D593" w:rsidR="00697145" w:rsidRPr="00697145"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洗い残ししやすい部分は、指の股、親指の周囲、手首です。</w:t>
      </w:r>
    </w:p>
    <w:p w14:paraId="42CC6C63" w14:textId="77777777" w:rsidR="00AC70E3" w:rsidRDefault="00AC70E3"/>
    <w:p w14:paraId="02209322" w14:textId="08ACDCF0" w:rsidR="00AC70E3" w:rsidRPr="00697145" w:rsidRDefault="00697145" w:rsidP="00697145">
      <w:pPr>
        <w:pStyle w:val="a9"/>
        <w:numPr>
          <w:ilvl w:val="0"/>
          <w:numId w:val="13"/>
        </w:num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うがい</w:t>
      </w:r>
    </w:p>
    <w:p w14:paraId="79DA00F2" w14:textId="0D61E0EE" w:rsidR="00AC70E3" w:rsidRDefault="00697145" w:rsidP="00697145">
      <w:pPr>
        <w:pStyle w:val="a9"/>
        <w:numPr>
          <w:ilvl w:val="0"/>
          <w:numId w:val="17"/>
        </w:numPr>
        <w:rPr>
          <w:rFonts w:ascii="HG丸ｺﾞｼｯｸM-PRO" w:eastAsia="HG丸ｺﾞｼｯｸM-PRO" w:hAnsi="HG丸ｺﾞｼｯｸM-PRO"/>
        </w:rPr>
      </w:pPr>
      <w:r w:rsidRPr="00697145">
        <w:rPr>
          <w:rFonts w:ascii="HG丸ｺﾞｼｯｸM-PRO" w:eastAsia="HG丸ｺﾞｼｯｸM-PRO" w:hAnsi="HG丸ｺﾞｼｯｸM-PRO" w:hint="eastAsia"/>
        </w:rPr>
        <w:t>口に</w:t>
      </w:r>
      <w:r>
        <w:rPr>
          <w:rFonts w:ascii="HG丸ｺﾞｼｯｸM-PRO" w:eastAsia="HG丸ｺﾞｼｯｸM-PRO" w:hAnsi="HG丸ｺﾞｼｯｸM-PRO" w:hint="eastAsia"/>
        </w:rPr>
        <w:t>水を含んで、強めにぶくぶくして吐き出す。</w:t>
      </w:r>
    </w:p>
    <w:p w14:paraId="0C11A5A6" w14:textId="3239B3C8" w:rsidR="00697145" w:rsidRPr="00697145" w:rsidRDefault="00697145" w:rsidP="00697145">
      <w:pPr>
        <w:pStyle w:val="a9"/>
        <w:numPr>
          <w:ilvl w:val="0"/>
          <w:numId w:val="17"/>
        </w:numPr>
        <w:rPr>
          <w:rFonts w:ascii="HG丸ｺﾞｼｯｸM-PRO" w:eastAsia="HG丸ｺﾞｼｯｸM-PRO" w:hAnsi="HG丸ｺﾞｼｯｸM-PRO"/>
        </w:rPr>
      </w:pPr>
      <w:r>
        <w:rPr>
          <w:rFonts w:ascii="HG丸ｺﾞｼｯｸM-PRO" w:eastAsia="HG丸ｺﾞｼｯｸM-PRO" w:hAnsi="HG丸ｺﾞｼｯｸM-PRO" w:hint="eastAsia"/>
        </w:rPr>
        <w:t>口に水を含んで、上を向き、15秒くらいののどの奥までガラガラして吐き出す。</w:t>
      </w:r>
    </w:p>
    <w:p w14:paraId="6916B1C8" w14:textId="77777777" w:rsidR="00AC70E3" w:rsidRDefault="00AC70E3"/>
    <w:p w14:paraId="03292950" w14:textId="77777777" w:rsidR="00CE124A" w:rsidRDefault="00CE124A"/>
    <w:p w14:paraId="13CC956E" w14:textId="462D8932"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t>消毒作業の準備</w:t>
      </w:r>
    </w:p>
    <w:p w14:paraId="6F3A285C" w14:textId="77777777" w:rsidR="00CE124A" w:rsidRPr="00390D56" w:rsidRDefault="00CE124A" w:rsidP="00CE124A">
      <w:pPr>
        <w:pStyle w:val="a9"/>
        <w:ind w:left="440"/>
        <w:rPr>
          <w:rFonts w:ascii="HG丸ｺﾞｼｯｸM-PRO" w:eastAsia="HG丸ｺﾞｼｯｸM-PRO" w:hAnsi="HG丸ｺﾞｼｯｸM-PRO"/>
        </w:rPr>
      </w:pPr>
    </w:p>
    <w:p w14:paraId="7EA8E509" w14:textId="6E2B365B" w:rsidR="00CE124A" w:rsidRPr="00390D56" w:rsidRDefault="00CE124A" w:rsidP="00390D56">
      <w:pPr>
        <w:ind w:firstLineChars="100" w:firstLine="210"/>
        <w:rPr>
          <w:rFonts w:ascii="HG丸ｺﾞｼｯｸM-PRO" w:eastAsia="HG丸ｺﾞｼｯｸM-PRO" w:hAnsi="HG丸ｺﾞｼｯｸM-PRO"/>
        </w:rPr>
      </w:pPr>
      <w:r w:rsidRPr="00390D56">
        <w:rPr>
          <w:rFonts w:ascii="HG丸ｺﾞｼｯｸM-PRO" w:eastAsia="HG丸ｺﾞｼｯｸM-PRO" w:hAnsi="HG丸ｺﾞｼｯｸM-PRO" w:hint="eastAsia"/>
        </w:rPr>
        <w:t>消毒作業に使用する消毒薬は、次のとおりとする。</w:t>
      </w:r>
    </w:p>
    <w:tbl>
      <w:tblPr>
        <w:tblStyle w:val="aa"/>
        <w:tblW w:w="0" w:type="auto"/>
        <w:tblInd w:w="210" w:type="dxa"/>
        <w:tblLook w:val="04A0" w:firstRow="1" w:lastRow="0" w:firstColumn="1" w:lastColumn="0" w:noHBand="0" w:noVBand="1"/>
      </w:tblPr>
      <w:tblGrid>
        <w:gridCol w:w="4321"/>
        <w:gridCol w:w="5097"/>
      </w:tblGrid>
      <w:tr w:rsidR="00CE124A" w14:paraId="3691B082" w14:textId="77777777" w:rsidTr="00CE124A">
        <w:trPr>
          <w:trHeight w:val="379"/>
        </w:trPr>
        <w:tc>
          <w:tcPr>
            <w:tcW w:w="4321" w:type="dxa"/>
            <w:shd w:val="clear" w:color="auto" w:fill="D9D9D9" w:themeFill="background1" w:themeFillShade="D9"/>
            <w:vAlign w:val="center"/>
          </w:tcPr>
          <w:p w14:paraId="78A5FC72" w14:textId="5A44EC2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消毒液</w:t>
            </w:r>
          </w:p>
        </w:tc>
        <w:tc>
          <w:tcPr>
            <w:tcW w:w="5097" w:type="dxa"/>
            <w:shd w:val="clear" w:color="auto" w:fill="D9D9D9" w:themeFill="background1" w:themeFillShade="D9"/>
            <w:vAlign w:val="center"/>
          </w:tcPr>
          <w:p w14:paraId="12D2A85D" w14:textId="5ECCDAF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特性</w:t>
            </w:r>
          </w:p>
        </w:tc>
      </w:tr>
      <w:tr w:rsidR="00CE124A" w:rsidRPr="00CE124A" w14:paraId="219D2789" w14:textId="77777777" w:rsidTr="00CE124A">
        <w:trPr>
          <w:trHeight w:val="2114"/>
        </w:trPr>
        <w:tc>
          <w:tcPr>
            <w:tcW w:w="4321" w:type="dxa"/>
            <w:vAlign w:val="center"/>
          </w:tcPr>
          <w:p w14:paraId="4849486E" w14:textId="77777777" w:rsidR="00CE124A" w:rsidRP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次亜塩素酸ナトリウム</w:t>
            </w:r>
          </w:p>
          <w:p w14:paraId="3FE51F52" w14:textId="4B553457" w:rsid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w:t>
            </w:r>
            <w:r w:rsidRPr="00CE124A">
              <w:rPr>
                <w:rFonts w:ascii="HG丸ｺﾞｼｯｸM-PRO" w:eastAsia="HG丸ｺﾞｼｯｸM-PRO" w:hAnsi="HG丸ｺﾞｼｯｸM-PRO"/>
              </w:rPr>
              <w:t>0.05～0.5％（500～5,000mg/L）】</w:t>
            </w:r>
          </w:p>
        </w:tc>
        <w:tc>
          <w:tcPr>
            <w:tcW w:w="5097" w:type="dxa"/>
            <w:vAlign w:val="center"/>
          </w:tcPr>
          <w:p w14:paraId="18FC0B4F"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強い殺菌性を有し、増殖型細胞、一部の芽胞、糸状菌、</w:t>
            </w:r>
            <w:r w:rsidRPr="00CE124A">
              <w:rPr>
                <w:rFonts w:ascii="HG丸ｺﾞｼｯｸM-PRO" w:eastAsia="HG丸ｺﾞｼｯｸM-PRO" w:hAnsi="HG丸ｺﾞｼｯｸM-PRO" w:hint="eastAsia"/>
              </w:rPr>
              <w:t>ウイルスに対して有効である。</w:t>
            </w:r>
          </w:p>
          <w:p w14:paraId="14E94C2C"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塩素特有の不快臭があり、金属腐食性が強く、皮膚・</w:t>
            </w:r>
            <w:r w:rsidRPr="00CE124A">
              <w:rPr>
                <w:rFonts w:ascii="HG丸ｺﾞｼｯｸM-PRO" w:eastAsia="HG丸ｺﾞｼｯｸM-PRO" w:hAnsi="HG丸ｺﾞｼｯｸM-PRO" w:hint="eastAsia"/>
              </w:rPr>
              <w:t>粘膜に対する刺激性がある。</w:t>
            </w:r>
          </w:p>
          <w:p w14:paraId="6A4B92D3"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金属以外の消毒薬として、広く用いることができる。</w:t>
            </w:r>
          </w:p>
          <w:p w14:paraId="53EF625B" w14:textId="48BBDE4A" w:rsidR="00CE124A" w:rsidRP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原則、希釈当日中に使用する</w:t>
            </w:r>
          </w:p>
        </w:tc>
      </w:tr>
      <w:tr w:rsidR="00CE124A" w:rsidRPr="00CE124A" w14:paraId="396C612D" w14:textId="77777777" w:rsidTr="00CE124A">
        <w:trPr>
          <w:trHeight w:val="2684"/>
        </w:trPr>
        <w:tc>
          <w:tcPr>
            <w:tcW w:w="4321" w:type="dxa"/>
            <w:vAlign w:val="center"/>
          </w:tcPr>
          <w:p w14:paraId="3FCBD25F" w14:textId="5B5BE58E" w:rsidR="00CE124A" w:rsidRP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アルコール（消毒用エタノール）</w:t>
            </w:r>
          </w:p>
        </w:tc>
        <w:tc>
          <w:tcPr>
            <w:tcW w:w="5097" w:type="dxa"/>
            <w:vAlign w:val="center"/>
          </w:tcPr>
          <w:p w14:paraId="303495E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微生物の蛋白を変性・凝固させることにより殺菌作用</w:t>
            </w:r>
            <w:r w:rsidRPr="00CE124A">
              <w:rPr>
                <w:rFonts w:ascii="HG丸ｺﾞｼｯｸM-PRO" w:eastAsia="HG丸ｺﾞｼｯｸM-PRO" w:hAnsi="HG丸ｺﾞｼｯｸM-PRO" w:hint="eastAsia"/>
              </w:rPr>
              <w:t>を発揮し、最初の数秒間で強力に殺菌する。</w:t>
            </w:r>
          </w:p>
          <w:p w14:paraId="49989B44"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グラム陽性菌、グラム陰性菌、リケッチア、スピロヘ</w:t>
            </w:r>
            <w:r w:rsidRPr="00CE124A">
              <w:rPr>
                <w:rFonts w:ascii="HG丸ｺﾞｼｯｸM-PRO" w:eastAsia="HG丸ｺﾞｼｯｸM-PRO" w:hAnsi="HG丸ｺﾞｼｯｸM-PRO" w:hint="eastAsia"/>
              </w:rPr>
              <w:t>ータ及びエンベロープを有する一部のウイルスに有効であるが、芽胞及び糸状菌には無効である。</w:t>
            </w:r>
          </w:p>
          <w:p w14:paraId="7712FD9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毒性は低い。</w:t>
            </w:r>
          </w:p>
          <w:p w14:paraId="095267FF" w14:textId="01821958" w:rsidR="00CE124A" w:rsidRP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樹脂を劣化させるおそれがある。</w:t>
            </w:r>
          </w:p>
        </w:tc>
      </w:tr>
    </w:tbl>
    <w:p w14:paraId="341EA962" w14:textId="4065B808"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lastRenderedPageBreak/>
        <w:t>消毒法等</w:t>
      </w:r>
    </w:p>
    <w:p w14:paraId="3649A7B3" w14:textId="77777777" w:rsidR="00CE124A" w:rsidRPr="00390D56" w:rsidRDefault="00CE124A" w:rsidP="00CE124A">
      <w:pPr>
        <w:rPr>
          <w:rFonts w:ascii="HG丸ｺﾞｼｯｸM-PRO" w:eastAsia="HG丸ｺﾞｼｯｸM-PRO" w:hAnsi="HG丸ｺﾞｼｯｸM-PRO"/>
          <w:szCs w:val="21"/>
        </w:rPr>
      </w:pPr>
    </w:p>
    <w:p w14:paraId="7212E42B" w14:textId="33254587" w:rsidR="00CE124A" w:rsidRPr="00390D56" w:rsidRDefault="00390D56" w:rsidP="00390D56">
      <w:pPr>
        <w:pStyle w:val="a9"/>
        <w:numPr>
          <w:ilvl w:val="0"/>
          <w:numId w:val="5"/>
        </w:numPr>
        <w:rPr>
          <w:rFonts w:ascii="HG丸ｺﾞｼｯｸM-PRO" w:eastAsia="HG丸ｺﾞｼｯｸM-PRO" w:hAnsi="HG丸ｺﾞｼｯｸM-PRO"/>
          <w:szCs w:val="21"/>
        </w:rPr>
      </w:pPr>
      <w:r w:rsidRPr="00390D56">
        <w:rPr>
          <w:rFonts w:ascii="HG丸ｺﾞｼｯｸM-PRO" w:eastAsia="HG丸ｺﾞｼｯｸM-PRO" w:hAnsi="HG丸ｺﾞｼｯｸM-PRO" w:hint="eastAsia"/>
          <w:b/>
          <w:bCs/>
          <w:szCs w:val="21"/>
        </w:rPr>
        <w:t>清拭法</w:t>
      </w:r>
    </w:p>
    <w:p w14:paraId="3569B3D8" w14:textId="3A7308F0" w:rsidR="00390D56" w:rsidRDefault="00390D56" w:rsidP="00390D56">
      <w:pPr>
        <w:ind w:left="440"/>
        <w:rPr>
          <w:rFonts w:ascii="HG丸ｺﾞｼｯｸM-PRO" w:eastAsia="HG丸ｺﾞｼｯｸM-PRO" w:hAnsi="HG丸ｺﾞｼｯｸM-PRO"/>
          <w:szCs w:val="21"/>
        </w:rPr>
      </w:pPr>
      <w:r w:rsidRPr="00390D56">
        <w:rPr>
          <w:rFonts w:ascii="HG丸ｺﾞｼｯｸM-PRO" w:eastAsia="HG丸ｺﾞｼｯｸM-PRO" w:hAnsi="HG丸ｺﾞｼｯｸM-PRO" w:hint="eastAsia"/>
          <w:szCs w:val="21"/>
        </w:rPr>
        <w:t>消毒薬をしみ込ませた</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やペーパータオル等（以下「</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等」という。）で汚染場所等の表面を拭き取って消毒を行う。なお、拭き取りの際には、汚染を拡大させないよう、「①一方向への拭き取り」、「②</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等をこまめに交換」、「③手袋への汚染に注意する」とともに、</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等に十分な量の消毒薬がしみ込んでいることを確認すること</w:t>
      </w:r>
    </w:p>
    <w:p w14:paraId="035F7AD9" w14:textId="77777777" w:rsidR="00390D56" w:rsidRDefault="00390D56" w:rsidP="00390D56">
      <w:pPr>
        <w:ind w:left="440"/>
        <w:rPr>
          <w:rFonts w:ascii="HG丸ｺﾞｼｯｸM-PRO" w:eastAsia="HG丸ｺﾞｼｯｸM-PRO" w:hAnsi="HG丸ｺﾞｼｯｸM-PRO"/>
          <w:szCs w:val="21"/>
        </w:rPr>
      </w:pPr>
    </w:p>
    <w:p w14:paraId="5BBED4C6" w14:textId="64C069EA" w:rsidR="00390D56" w:rsidRPr="00501D3D" w:rsidRDefault="00501D3D" w:rsidP="00390D56">
      <w:pPr>
        <w:pStyle w:val="a9"/>
        <w:numPr>
          <w:ilvl w:val="0"/>
          <w:numId w:val="5"/>
        </w:numPr>
        <w:rPr>
          <w:rFonts w:ascii="HG丸ｺﾞｼｯｸM-PRO" w:eastAsia="HG丸ｺﾞｼｯｸM-PRO" w:hAnsi="HG丸ｺﾞｼｯｸM-PRO"/>
          <w:b/>
          <w:bCs/>
          <w:szCs w:val="21"/>
        </w:rPr>
      </w:pPr>
      <w:r w:rsidRPr="00501D3D">
        <w:rPr>
          <w:rFonts w:ascii="HG丸ｺﾞｼｯｸM-PRO" w:eastAsia="HG丸ｺﾞｼｯｸM-PRO" w:hAnsi="HG丸ｺﾞｼｯｸM-PRO" w:hint="eastAsia"/>
          <w:b/>
          <w:bCs/>
          <w:szCs w:val="21"/>
        </w:rPr>
        <w:t>浸漬法</w:t>
      </w:r>
    </w:p>
    <w:p w14:paraId="1B5E21AD" w14:textId="58E5E2C8" w:rsidR="00501D3D" w:rsidRDefault="00501D3D" w:rsidP="00501D3D">
      <w:pPr>
        <w:ind w:left="440"/>
        <w:rPr>
          <w:rFonts w:ascii="HG丸ｺﾞｼｯｸM-PRO" w:eastAsia="HG丸ｺﾞｼｯｸM-PRO" w:hAnsi="HG丸ｺﾞｼｯｸM-PRO"/>
          <w:szCs w:val="21"/>
        </w:rPr>
      </w:pPr>
      <w:r w:rsidRPr="00501D3D">
        <w:rPr>
          <w:rFonts w:ascii="HG丸ｺﾞｼｯｸM-PRO" w:eastAsia="HG丸ｺﾞｼｯｸM-PRO" w:hAnsi="HG丸ｺﾞｼｯｸM-PRO" w:hint="eastAsia"/>
          <w:szCs w:val="21"/>
        </w:rPr>
        <w:t>消毒薬を入れた密閉容器に物件を</w:t>
      </w:r>
      <w:r w:rsidRPr="00501D3D">
        <w:rPr>
          <w:rFonts w:ascii="HG丸ｺﾞｼｯｸM-PRO" w:eastAsia="HG丸ｺﾞｼｯｸM-PRO" w:hAnsi="HG丸ｺﾞｼｯｸM-PRO"/>
          <w:szCs w:val="21"/>
        </w:rPr>
        <w:t>30 分以上完全に浸漬させて消毒を行う。汚染によ</w:t>
      </w:r>
      <w:r w:rsidRPr="00501D3D">
        <w:rPr>
          <w:rFonts w:ascii="HG丸ｺﾞｼｯｸM-PRO" w:eastAsia="HG丸ｺﾞｼｯｸM-PRO" w:hAnsi="HG丸ｺﾞｼｯｸM-PRO" w:hint="eastAsia"/>
          <w:szCs w:val="21"/>
        </w:rPr>
        <w:t>り消毒薬が消費されるため濃度低下に注意すること。予備洗浄や浸漬時のブラッシングを行うことで消毒効果が高まる。なお、物件を浸漬する際は、気泡が入ることにより、消毒効果が不十分となる場合があるので注意すること。また、浸漬後、物件は十分に乾燥させること。</w:t>
      </w:r>
    </w:p>
    <w:p w14:paraId="76F91864" w14:textId="77777777" w:rsidR="00501D3D" w:rsidRDefault="00501D3D" w:rsidP="00501D3D">
      <w:pPr>
        <w:ind w:left="440"/>
        <w:rPr>
          <w:rFonts w:ascii="HG丸ｺﾞｼｯｸM-PRO" w:eastAsia="HG丸ｺﾞｼｯｸM-PRO" w:hAnsi="HG丸ｺﾞｼｯｸM-PRO"/>
          <w:szCs w:val="21"/>
        </w:rPr>
      </w:pPr>
    </w:p>
    <w:p w14:paraId="54C8CE19" w14:textId="19B04AFA" w:rsidR="00501D3D" w:rsidRPr="00AC70E3" w:rsidRDefault="00AC70E3" w:rsidP="00AC70E3">
      <w:pPr>
        <w:pStyle w:val="a9"/>
        <w:numPr>
          <w:ilvl w:val="0"/>
          <w:numId w:val="5"/>
        </w:numPr>
        <w:rPr>
          <w:rFonts w:ascii="HG丸ｺﾞｼｯｸM-PRO" w:eastAsia="HG丸ｺﾞｼｯｸM-PRO" w:hAnsi="HG丸ｺﾞｼｯｸM-PRO"/>
          <w:b/>
          <w:bCs/>
          <w:szCs w:val="21"/>
        </w:rPr>
      </w:pPr>
      <w:r w:rsidRPr="00AC70E3">
        <w:rPr>
          <w:rFonts w:ascii="HG丸ｺﾞｼｯｸM-PRO" w:eastAsia="HG丸ｺﾞｼｯｸM-PRO" w:hAnsi="HG丸ｺﾞｼｯｸM-PRO" w:hint="eastAsia"/>
          <w:b/>
          <w:bCs/>
          <w:szCs w:val="21"/>
        </w:rPr>
        <w:t>熱水法</w:t>
      </w:r>
    </w:p>
    <w:p w14:paraId="776887F7" w14:textId="3B09C07F" w:rsidR="00AC70E3" w:rsidRDefault="00AC70E3" w:rsidP="00AC70E3">
      <w:pPr>
        <w:ind w:left="440"/>
        <w:rPr>
          <w:rFonts w:ascii="HG丸ｺﾞｼｯｸM-PRO" w:eastAsia="HG丸ｺﾞｼｯｸM-PRO" w:hAnsi="HG丸ｺﾞｼｯｸM-PRO"/>
          <w:szCs w:val="21"/>
        </w:rPr>
      </w:pPr>
      <w:r w:rsidRPr="00AC70E3">
        <w:rPr>
          <w:rFonts w:ascii="HG丸ｺﾞｼｯｸM-PRO" w:eastAsia="HG丸ｺﾞｼｯｸM-PRO" w:hAnsi="HG丸ｺﾞｼｯｸM-PRO" w:hint="eastAsia"/>
          <w:szCs w:val="21"/>
        </w:rPr>
        <w:t>密閉容器に物件を入れ、</w:t>
      </w:r>
      <w:r w:rsidRPr="00AC70E3">
        <w:rPr>
          <w:rFonts w:ascii="HG丸ｺﾞｼｯｸM-PRO" w:eastAsia="HG丸ｺﾞｼｯｸM-PRO" w:hAnsi="HG丸ｺﾞｼｯｸM-PRO"/>
          <w:szCs w:val="21"/>
        </w:rPr>
        <w:t>80℃以上の熱水により10 分以上完全に浸水させて消毒を行</w:t>
      </w:r>
      <w:r w:rsidRPr="00AC70E3">
        <w:rPr>
          <w:rFonts w:ascii="HG丸ｺﾞｼｯｸM-PRO" w:eastAsia="HG丸ｺﾞｼｯｸM-PRO" w:hAnsi="HG丸ｺﾞｼｯｸM-PRO" w:hint="eastAsia"/>
          <w:szCs w:val="21"/>
        </w:rPr>
        <w:t>なう。なお、消毒後、物件は十分に乾燥させること。</w:t>
      </w:r>
    </w:p>
    <w:p w14:paraId="7E7806C8" w14:textId="77777777" w:rsidR="00AC70E3" w:rsidRDefault="00AC70E3" w:rsidP="00AC70E3">
      <w:pPr>
        <w:ind w:left="440"/>
        <w:rPr>
          <w:rFonts w:ascii="HG丸ｺﾞｼｯｸM-PRO" w:eastAsia="HG丸ｺﾞｼｯｸM-PRO" w:hAnsi="HG丸ｺﾞｼｯｸM-PRO"/>
          <w:szCs w:val="21"/>
        </w:rPr>
      </w:pPr>
    </w:p>
    <w:p w14:paraId="3DA0A1EB" w14:textId="77777777" w:rsidR="00AC70E3" w:rsidRPr="00AC70E3" w:rsidRDefault="00AC70E3" w:rsidP="00AC70E3">
      <w:pPr>
        <w:ind w:left="440"/>
        <w:rPr>
          <w:rFonts w:ascii="HG丸ｺﾞｼｯｸM-PRO" w:eastAsia="HG丸ｺﾞｼｯｸM-PRO" w:hAnsi="HG丸ｺﾞｼｯｸM-PRO"/>
          <w:szCs w:val="21"/>
        </w:rPr>
      </w:pPr>
    </w:p>
    <w:sectPr w:rsidR="00AC70E3" w:rsidRPr="00AC70E3"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E4CF" w14:textId="77777777" w:rsidR="00C4641B" w:rsidRDefault="00C4641B" w:rsidP="00945724">
      <w:r>
        <w:separator/>
      </w:r>
    </w:p>
  </w:endnote>
  <w:endnote w:type="continuationSeparator" w:id="0">
    <w:p w14:paraId="2EDDA518" w14:textId="77777777" w:rsidR="00C4641B" w:rsidRDefault="00C4641B" w:rsidP="0094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 Maru Gothic 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4D88" w14:textId="77777777" w:rsidR="00C4641B" w:rsidRDefault="00C4641B" w:rsidP="00945724">
      <w:r>
        <w:separator/>
      </w:r>
    </w:p>
  </w:footnote>
  <w:footnote w:type="continuationSeparator" w:id="0">
    <w:p w14:paraId="081D5D74" w14:textId="77777777" w:rsidR="00C4641B" w:rsidRDefault="00C4641B" w:rsidP="00945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037"/>
    <w:multiLevelType w:val="hybridMultilevel"/>
    <w:tmpl w:val="04D6E736"/>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15D40F12"/>
    <w:multiLevelType w:val="hybridMultilevel"/>
    <w:tmpl w:val="8B1EA5DC"/>
    <w:lvl w:ilvl="0" w:tplc="8AD47B66">
      <w:start w:val="1"/>
      <w:numFmt w:val="decimalFullWidth"/>
      <w:lvlText w:val="（%1）"/>
      <w:lvlJc w:val="left"/>
      <w:pPr>
        <w:ind w:left="440" w:hanging="440"/>
      </w:pPr>
      <w:rPr>
        <w:rFonts w:ascii="HG丸ｺﾞｼｯｸM-PRO" w:eastAsia="HG丸ｺﾞｼｯｸM-PRO" w:hAnsi="HG丸ｺﾞｼｯｸM-PRO" w:hint="default"/>
        <w:b/>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B829E6"/>
    <w:multiLevelType w:val="hybridMultilevel"/>
    <w:tmpl w:val="17C42DCA"/>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580E23"/>
    <w:multiLevelType w:val="hybridMultilevel"/>
    <w:tmpl w:val="8B1EA5DC"/>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6651A39"/>
    <w:multiLevelType w:val="hybridMultilevel"/>
    <w:tmpl w:val="60F648B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E3B557C"/>
    <w:multiLevelType w:val="hybridMultilevel"/>
    <w:tmpl w:val="9864C2DC"/>
    <w:lvl w:ilvl="0" w:tplc="A02A10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3197E2F"/>
    <w:multiLevelType w:val="hybridMultilevel"/>
    <w:tmpl w:val="28C42A94"/>
    <w:lvl w:ilvl="0" w:tplc="691CD544">
      <w:start w:val="1"/>
      <w:numFmt w:val="decimalFullWidth"/>
      <w:lvlText w:val="（%1）"/>
      <w:lvlJc w:val="left"/>
      <w:pPr>
        <w:ind w:left="1160" w:hanging="720"/>
      </w:pPr>
      <w:rPr>
        <w:rFonts w:hint="default"/>
        <w:b/>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412E3DFA"/>
    <w:multiLevelType w:val="hybridMultilevel"/>
    <w:tmpl w:val="B83A13DE"/>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51B67FD"/>
    <w:multiLevelType w:val="hybridMultilevel"/>
    <w:tmpl w:val="2514E52E"/>
    <w:lvl w:ilvl="0" w:tplc="691CD544">
      <w:start w:val="1"/>
      <w:numFmt w:val="decimalFullWidth"/>
      <w:lvlText w:val="（%1）"/>
      <w:lvlJc w:val="left"/>
      <w:pPr>
        <w:ind w:left="650" w:hanging="44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7931567"/>
    <w:multiLevelType w:val="hybridMultilevel"/>
    <w:tmpl w:val="AFD61CBC"/>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7A0A2B"/>
    <w:multiLevelType w:val="hybridMultilevel"/>
    <w:tmpl w:val="9AC888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A90ACB"/>
    <w:multiLevelType w:val="hybridMultilevel"/>
    <w:tmpl w:val="F376C168"/>
    <w:lvl w:ilvl="0" w:tplc="58FC4828">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5FB904AD"/>
    <w:multiLevelType w:val="hybridMultilevel"/>
    <w:tmpl w:val="09EC206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6ABF01CE"/>
    <w:multiLevelType w:val="hybridMultilevel"/>
    <w:tmpl w:val="E0549FB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E70D1C"/>
    <w:multiLevelType w:val="hybridMultilevel"/>
    <w:tmpl w:val="1820E5AC"/>
    <w:lvl w:ilvl="0" w:tplc="E22EA8B0">
      <w:start w:val="1"/>
      <w:numFmt w:val="decimal"/>
      <w:lvlText w:val="%1."/>
      <w:lvlJc w:val="left"/>
      <w:pPr>
        <w:ind w:left="440" w:hanging="440"/>
      </w:pPr>
      <w:rPr>
        <w:rFonts w:ascii="HG丸ｺﾞｼｯｸM-PRO" w:eastAsia="HG丸ｺﾞｼｯｸM-PRO" w:hAnsi="HG丸ｺﾞｼｯｸM-PRO"/>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FE85B5B"/>
    <w:multiLevelType w:val="hybridMultilevel"/>
    <w:tmpl w:val="0BC00440"/>
    <w:lvl w:ilvl="0" w:tplc="801AC7F4">
      <w:start w:val="1"/>
      <w:numFmt w:val="decimalEnclosedCircle"/>
      <w:lvlText w:val="%1"/>
      <w:lvlJc w:val="left"/>
      <w:pPr>
        <w:ind w:left="650" w:hanging="440"/>
      </w:pPr>
      <w:rPr>
        <w:rFonts w:ascii="HG丸ｺﾞｼｯｸM-PRO" w:eastAsia="HG丸ｺﾞｼｯｸM-PRO" w:hAnsi="HG丸ｺﾞｼｯｸM-PR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F386797"/>
    <w:multiLevelType w:val="hybridMultilevel"/>
    <w:tmpl w:val="79BA78D8"/>
    <w:lvl w:ilvl="0" w:tplc="75687BF0">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28656836">
    <w:abstractNumId w:val="10"/>
  </w:num>
  <w:num w:numId="2" w16cid:durableId="1363020822">
    <w:abstractNumId w:val="5"/>
  </w:num>
  <w:num w:numId="3" w16cid:durableId="2131703831">
    <w:abstractNumId w:val="2"/>
  </w:num>
  <w:num w:numId="4" w16cid:durableId="1138955760">
    <w:abstractNumId w:val="9"/>
  </w:num>
  <w:num w:numId="5" w16cid:durableId="155846590">
    <w:abstractNumId w:val="6"/>
  </w:num>
  <w:num w:numId="6" w16cid:durableId="54281036">
    <w:abstractNumId w:val="13"/>
  </w:num>
  <w:num w:numId="7" w16cid:durableId="929656324">
    <w:abstractNumId w:val="14"/>
  </w:num>
  <w:num w:numId="8" w16cid:durableId="1514226860">
    <w:abstractNumId w:val="8"/>
  </w:num>
  <w:num w:numId="9" w16cid:durableId="1506747361">
    <w:abstractNumId w:val="1"/>
  </w:num>
  <w:num w:numId="10" w16cid:durableId="410272933">
    <w:abstractNumId w:val="4"/>
  </w:num>
  <w:num w:numId="11" w16cid:durableId="1105422778">
    <w:abstractNumId w:val="12"/>
  </w:num>
  <w:num w:numId="12" w16cid:durableId="1783382549">
    <w:abstractNumId w:val="11"/>
  </w:num>
  <w:num w:numId="13" w16cid:durableId="784616324">
    <w:abstractNumId w:val="0"/>
  </w:num>
  <w:num w:numId="14" w16cid:durableId="467017602">
    <w:abstractNumId w:val="15"/>
  </w:num>
  <w:num w:numId="15" w16cid:durableId="2041200091">
    <w:abstractNumId w:val="7"/>
  </w:num>
  <w:num w:numId="16" w16cid:durableId="226378339">
    <w:abstractNumId w:val="3"/>
  </w:num>
  <w:num w:numId="17" w16cid:durableId="1550385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4A"/>
    <w:rsid w:val="00123E7E"/>
    <w:rsid w:val="001E1109"/>
    <w:rsid w:val="00245433"/>
    <w:rsid w:val="00390D56"/>
    <w:rsid w:val="003D3EFF"/>
    <w:rsid w:val="004F75C4"/>
    <w:rsid w:val="00501D3D"/>
    <w:rsid w:val="00564126"/>
    <w:rsid w:val="00697145"/>
    <w:rsid w:val="007155E4"/>
    <w:rsid w:val="007A7603"/>
    <w:rsid w:val="007D7EBA"/>
    <w:rsid w:val="00945724"/>
    <w:rsid w:val="00984F37"/>
    <w:rsid w:val="009D207C"/>
    <w:rsid w:val="009F3D94"/>
    <w:rsid w:val="00AC5792"/>
    <w:rsid w:val="00AC70E3"/>
    <w:rsid w:val="00AD12CC"/>
    <w:rsid w:val="00AF541E"/>
    <w:rsid w:val="00B40235"/>
    <w:rsid w:val="00B80CBA"/>
    <w:rsid w:val="00C4641B"/>
    <w:rsid w:val="00CE124A"/>
    <w:rsid w:val="00D013DD"/>
    <w:rsid w:val="00D8027E"/>
    <w:rsid w:val="00D87526"/>
    <w:rsid w:val="00D94582"/>
    <w:rsid w:val="00D94B81"/>
    <w:rsid w:val="00E12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E8E5"/>
  <w15:chartTrackingRefBased/>
  <w15:docId w15:val="{70AD3A78-6CE6-4523-9BD9-DD62B0A6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E12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12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124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E12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12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12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12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12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12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12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12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124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E12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12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12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12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12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12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12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12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2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12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24A"/>
    <w:pPr>
      <w:spacing w:before="160" w:after="160"/>
      <w:jc w:val="center"/>
    </w:pPr>
    <w:rPr>
      <w:i/>
      <w:iCs/>
      <w:color w:val="404040" w:themeColor="text1" w:themeTint="BF"/>
    </w:rPr>
  </w:style>
  <w:style w:type="character" w:customStyle="1" w:styleId="a8">
    <w:name w:val="引用文 (文字)"/>
    <w:basedOn w:val="a0"/>
    <w:link w:val="a7"/>
    <w:uiPriority w:val="29"/>
    <w:rsid w:val="00CE124A"/>
    <w:rPr>
      <w:i/>
      <w:iCs/>
      <w:color w:val="404040" w:themeColor="text1" w:themeTint="BF"/>
    </w:rPr>
  </w:style>
  <w:style w:type="paragraph" w:styleId="a9">
    <w:name w:val="List Paragraph"/>
    <w:basedOn w:val="a"/>
    <w:uiPriority w:val="34"/>
    <w:qFormat/>
    <w:rsid w:val="00CE124A"/>
    <w:pPr>
      <w:ind w:left="720"/>
      <w:contextualSpacing/>
    </w:pPr>
  </w:style>
  <w:style w:type="character" w:styleId="21">
    <w:name w:val="Intense Emphasis"/>
    <w:basedOn w:val="a0"/>
    <w:uiPriority w:val="21"/>
    <w:qFormat/>
    <w:rsid w:val="00CE124A"/>
    <w:rPr>
      <w:i/>
      <w:iCs/>
      <w:color w:val="0F4761" w:themeColor="accent1" w:themeShade="BF"/>
    </w:rPr>
  </w:style>
  <w:style w:type="paragraph" w:styleId="22">
    <w:name w:val="Intense Quote"/>
    <w:basedOn w:val="a"/>
    <w:next w:val="a"/>
    <w:link w:val="23"/>
    <w:uiPriority w:val="30"/>
    <w:qFormat/>
    <w:rsid w:val="00CE1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124A"/>
    <w:rPr>
      <w:i/>
      <w:iCs/>
      <w:color w:val="0F4761" w:themeColor="accent1" w:themeShade="BF"/>
    </w:rPr>
  </w:style>
  <w:style w:type="character" w:styleId="24">
    <w:name w:val="Intense Reference"/>
    <w:basedOn w:val="a0"/>
    <w:uiPriority w:val="32"/>
    <w:qFormat/>
    <w:rsid w:val="00CE124A"/>
    <w:rPr>
      <w:b/>
      <w:bCs/>
      <w:smallCaps/>
      <w:color w:val="0F4761" w:themeColor="accent1" w:themeShade="BF"/>
      <w:spacing w:val="5"/>
    </w:rPr>
  </w:style>
  <w:style w:type="table" w:styleId="aa">
    <w:name w:val="Table Grid"/>
    <w:basedOn w:val="a1"/>
    <w:uiPriority w:val="39"/>
    <w:rsid w:val="00CE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45724"/>
    <w:pPr>
      <w:tabs>
        <w:tab w:val="center" w:pos="4252"/>
        <w:tab w:val="right" w:pos="8504"/>
      </w:tabs>
      <w:snapToGrid w:val="0"/>
    </w:pPr>
  </w:style>
  <w:style w:type="character" w:customStyle="1" w:styleId="ac">
    <w:name w:val="ヘッダー (文字)"/>
    <w:basedOn w:val="a0"/>
    <w:link w:val="ab"/>
    <w:uiPriority w:val="99"/>
    <w:rsid w:val="00945724"/>
  </w:style>
  <w:style w:type="paragraph" w:styleId="ad">
    <w:name w:val="footer"/>
    <w:basedOn w:val="a"/>
    <w:link w:val="ae"/>
    <w:uiPriority w:val="99"/>
    <w:unhideWhenUsed/>
    <w:rsid w:val="00945724"/>
    <w:pPr>
      <w:tabs>
        <w:tab w:val="center" w:pos="4252"/>
        <w:tab w:val="right" w:pos="8504"/>
      </w:tabs>
      <w:snapToGrid w:val="0"/>
    </w:pPr>
  </w:style>
  <w:style w:type="character" w:customStyle="1" w:styleId="ae">
    <w:name w:val="フッター (文字)"/>
    <w:basedOn w:val="a0"/>
    <w:link w:val="ad"/>
    <w:uiPriority w:val="99"/>
    <w:rsid w:val="0094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0955-F06A-472E-AA6B-A51DAB65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横田登美子</cp:lastModifiedBy>
  <cp:revision>4</cp:revision>
  <dcterms:created xsi:type="dcterms:W3CDTF">2025-12-04T02:52:00Z</dcterms:created>
  <dcterms:modified xsi:type="dcterms:W3CDTF">2026-09-23T04:48:00Z</dcterms:modified>
</cp:coreProperties>
</file>